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8" w:rsidRDefault="00AD62B8">
      <w:pPr>
        <w:pStyle w:val="ConsPlusTitle"/>
        <w:jc w:val="center"/>
        <w:outlineLvl w:val="0"/>
      </w:pPr>
      <w:r>
        <w:t>ПРАВИТЕЛЬСТВО МОСКОВСКОЙ ОБЛАСТИ</w:t>
      </w:r>
    </w:p>
    <w:p w:rsidR="00AD62B8" w:rsidRDefault="00AD62B8">
      <w:pPr>
        <w:pStyle w:val="ConsPlusTitle"/>
        <w:jc w:val="center"/>
      </w:pPr>
    </w:p>
    <w:p w:rsidR="00AD62B8" w:rsidRDefault="00AD62B8">
      <w:pPr>
        <w:pStyle w:val="ConsPlusTitle"/>
        <w:jc w:val="center"/>
      </w:pPr>
      <w:r>
        <w:t>ПОСТАНОВЛЕНИЕ</w:t>
      </w:r>
    </w:p>
    <w:p w:rsidR="00AD62B8" w:rsidRDefault="00AD62B8">
      <w:pPr>
        <w:pStyle w:val="ConsPlusTitle"/>
        <w:jc w:val="center"/>
      </w:pPr>
      <w:r>
        <w:t>от 26 мая 2014 г. N 378/17</w:t>
      </w:r>
    </w:p>
    <w:p w:rsidR="00AD62B8" w:rsidRDefault="00AD62B8">
      <w:pPr>
        <w:pStyle w:val="ConsPlusTitle"/>
        <w:jc w:val="center"/>
      </w:pPr>
    </w:p>
    <w:p w:rsidR="00AD62B8" w:rsidRDefault="00AD62B8">
      <w:pPr>
        <w:pStyle w:val="ConsPlusTitle"/>
        <w:jc w:val="center"/>
      </w:pPr>
      <w:r>
        <w:t>ОБ УТВЕРЖДЕНИИ ПОРЯДКА ОБРАЩЕНИЯ ЗА КОМПЕНСАЦИЕЙ</w:t>
      </w:r>
    </w:p>
    <w:p w:rsidR="00AD62B8" w:rsidRDefault="00AD62B8">
      <w:pPr>
        <w:pStyle w:val="ConsPlusTitle"/>
        <w:jc w:val="center"/>
      </w:pPr>
      <w:r>
        <w:t>РОДИТЕЛЬСКОЙ ПЛАТЫ ЗА ПРИСМОТР И УХОД ЗА ДЕТЬМИ,</w:t>
      </w:r>
    </w:p>
    <w:p w:rsidR="00AD62B8" w:rsidRDefault="00AD62B8">
      <w:pPr>
        <w:pStyle w:val="ConsPlusTitle"/>
        <w:jc w:val="center"/>
      </w:pPr>
      <w:r>
        <w:t>ОСВАИВАЮЩИМИ ОБРАЗОВАТЕЛЬНЫЕ ПРОГРАММЫ ДОШКОЛЬНОГО</w:t>
      </w:r>
    </w:p>
    <w:p w:rsidR="00AD62B8" w:rsidRDefault="00AD62B8">
      <w:pPr>
        <w:pStyle w:val="ConsPlusTitle"/>
        <w:jc w:val="center"/>
      </w:pPr>
      <w:r>
        <w:t>ОБРАЗОВАНИЯ В ОРГАНИЗАЦИЯХ МОСКОВСКОЙ ОБЛАСТИ,</w:t>
      </w:r>
    </w:p>
    <w:p w:rsidR="00AD62B8" w:rsidRDefault="00AD62B8">
      <w:pPr>
        <w:pStyle w:val="ConsPlusTitle"/>
        <w:jc w:val="center"/>
      </w:pPr>
      <w:r>
        <w:t>ОСУЩЕСТВЛЯЮЩИХ ОБРАЗОВАТЕЛЬНУЮ ДЕЯТЕЛЬНОСТЬ, И ПОРЯДКА</w:t>
      </w:r>
    </w:p>
    <w:p w:rsidR="00AD62B8" w:rsidRDefault="00AD62B8">
      <w:pPr>
        <w:pStyle w:val="ConsPlusTitle"/>
        <w:jc w:val="center"/>
      </w:pPr>
      <w:r>
        <w:t>ЕЕ ВЫПЛАТЫ, ПОРЯДКА ПРЕДОСТАВЛЕНИЯ СУБВЕНЦИЙ БЮДЖЕТАМ</w:t>
      </w:r>
    </w:p>
    <w:p w:rsidR="00AD62B8" w:rsidRDefault="00AD62B8">
      <w:pPr>
        <w:pStyle w:val="ConsPlusTitle"/>
        <w:jc w:val="center"/>
      </w:pPr>
      <w:r>
        <w:t>МУНИЦИПАЛЬНЫХ ОБРАЗОВАНИЙ МОСКОВСКОЙ ОБЛАСТИ НА ВЫПЛАТУ</w:t>
      </w:r>
    </w:p>
    <w:p w:rsidR="00AD62B8" w:rsidRDefault="00AD62B8">
      <w:pPr>
        <w:pStyle w:val="ConsPlusTitle"/>
        <w:jc w:val="center"/>
      </w:pPr>
      <w:r>
        <w:t>КОМПЕНСАЦИИ РОДИТЕЛЬСКОЙ ПЛАТЫ ЗА ПРИСМОТР И УХОД ЗА ДЕТЬМИ,</w:t>
      </w:r>
    </w:p>
    <w:p w:rsidR="00AD62B8" w:rsidRDefault="00AD62B8">
      <w:pPr>
        <w:pStyle w:val="ConsPlusTitle"/>
        <w:jc w:val="center"/>
      </w:pPr>
      <w:r>
        <w:t>ОСВАИВАЮЩИМИ ОБРАЗОВАТЕЛЬНЫЕ ПРОГРАММЫ ДОШКОЛЬНОГО</w:t>
      </w:r>
    </w:p>
    <w:p w:rsidR="00AD62B8" w:rsidRDefault="00AD62B8">
      <w:pPr>
        <w:pStyle w:val="ConsPlusTitle"/>
        <w:jc w:val="center"/>
      </w:pPr>
      <w:r>
        <w:t>ОБРАЗОВАНИЯ В ОРГАНИЗАЦИЯХ МОСКОВСКОЙ ОБЛАСТИ,</w:t>
      </w:r>
    </w:p>
    <w:p w:rsidR="00AD62B8" w:rsidRDefault="00AD62B8">
      <w:pPr>
        <w:pStyle w:val="ConsPlusTitle"/>
        <w:jc w:val="center"/>
      </w:pPr>
      <w:r>
        <w:t>ОСУЩЕСТВЛЯЮЩИХ ОБРАЗОВАТЕЛЬНУЮ ДЕЯТЕЛЬНОСТЬ</w:t>
      </w:r>
    </w:p>
    <w:p w:rsidR="00AD62B8" w:rsidRDefault="00AD6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6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4" w:history="1">
              <w:r>
                <w:rPr>
                  <w:color w:val="0000FF"/>
                </w:rPr>
                <w:t>N 247/9</w:t>
              </w:r>
            </w:hyperlink>
            <w:r>
              <w:rPr>
                <w:color w:val="392C69"/>
              </w:rPr>
              <w:t xml:space="preserve">, от 27.06.2017 </w:t>
            </w:r>
            <w:hyperlink r:id="rId5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05.12.2017 </w:t>
            </w:r>
            <w:hyperlink r:id="rId6" w:history="1">
              <w:r>
                <w:rPr>
                  <w:color w:val="0000FF"/>
                </w:rPr>
                <w:t>N 1014/43</w:t>
              </w:r>
            </w:hyperlink>
            <w:r>
              <w:rPr>
                <w:color w:val="392C69"/>
              </w:rPr>
              <w:t>,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7" w:history="1">
              <w:r>
                <w:rPr>
                  <w:color w:val="0000FF"/>
                </w:rPr>
                <w:t>N 426/22</w:t>
              </w:r>
            </w:hyperlink>
            <w:r>
              <w:rPr>
                <w:color w:val="392C69"/>
              </w:rPr>
              <w:t xml:space="preserve">, от 16.07.2020 </w:t>
            </w:r>
            <w:hyperlink r:id="rId8" w:history="1">
              <w:r>
                <w:rPr>
                  <w:color w:val="0000FF"/>
                </w:rPr>
                <w:t>N 427/20</w:t>
              </w:r>
            </w:hyperlink>
            <w:r>
              <w:rPr>
                <w:color w:val="392C69"/>
              </w:rPr>
              <w:t xml:space="preserve">, от 01.09.2020 </w:t>
            </w:r>
            <w:hyperlink r:id="rId9" w:history="1">
              <w:r>
                <w:rPr>
                  <w:color w:val="0000FF"/>
                </w:rPr>
                <w:t>N 576/28</w:t>
              </w:r>
            </w:hyperlink>
            <w:r>
              <w:rPr>
                <w:color w:val="392C69"/>
              </w:rPr>
              <w:t>,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10" w:history="1">
              <w:r>
                <w:rPr>
                  <w:color w:val="0000FF"/>
                </w:rPr>
                <w:t>N 747/33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Московской области N 94/2013-ОЗ "Об образовании",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Московской области N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образования", </w:t>
      </w:r>
      <w:hyperlink r:id="rId14" w:history="1">
        <w:r>
          <w:rPr>
            <w:color w:val="0000FF"/>
          </w:rPr>
          <w:t>Законом</w:t>
        </w:r>
      </w:hyperlink>
      <w:r>
        <w:t xml:space="preserve"> Московской области N 253/2019-ОЗ "О межбюджетных отношениях в Московской области" Правительство Московской области постановляет: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 от 16.07.2020 N 427/20)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0" w:history="1">
        <w:r>
          <w:rPr>
            <w:color w:val="0000FF"/>
          </w:rPr>
          <w:t>Порядок</w:t>
        </w:r>
      </w:hyperlink>
      <w:r>
        <w:t xml:space="preserve">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ее выплаты.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65" w:history="1">
        <w:r>
          <w:rPr>
            <w:color w:val="0000FF"/>
          </w:rPr>
          <w:t>Порядок</w:t>
        </w:r>
      </w:hyperlink>
      <w:r>
        <w:t xml:space="preserve"> предоставления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3.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 в Московской области, осуществляющих образовательную деятельность (далее - средний размер родительской платы), в размере 2162 рублей в месяц.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05.12.2017 N 1014/43)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Индексация среднего размера родительской платы возможна не более одного раза в год (с 1 января соответствующего календарного года) с учетом прогнозируемого уровня инфляции в соответствующем финансовом году.</w:t>
      </w:r>
    </w:p>
    <w:p w:rsidR="00AD62B8" w:rsidRDefault="00AD62B8">
      <w:pPr>
        <w:pStyle w:val="ConsPlusNormal"/>
        <w:jc w:val="both"/>
      </w:pPr>
      <w:r>
        <w:lastRenderedPageBreak/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МО от 05.12.2017 N 1014/43)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4. Установить размеры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компенсация):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20 процентов от среднего размера родительской платы, установленного настоящим постановлением, - на первого ребенка в семье;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50 процентов от среднего размера родительской платы, установленного настоящим постановлением, - на второго ребенка в семье;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70 процентов от среднего размера родительской платы, установленного настоящим постановлением, - на третьего ребенка и последующих детей в семье.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Размер компенсации не может превышать размер родительской платы, фактически внесенной за присмотр и уход за ребенком.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Компенсация выплачивается ежемесячно с учетом фактического посещения воспитанником организации Московской области, осуществляющей образовательную деятельность по программам дошкольного образования.</w:t>
      </w:r>
    </w:p>
    <w:p w:rsidR="00AD62B8" w:rsidRDefault="00AD62B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13.10.2020 N 747/33)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не допускать увеличения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в Московской области, осуществляющих образовательную программу дошкольного образования, и объема затрат, предусмотренных в бюджетах муниципальных образований Московской области на начало соответствующего финансового года, учитываемых при установлении родительской платы.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AD62B8" w:rsidRDefault="00E15753">
      <w:pPr>
        <w:pStyle w:val="ConsPlusNormal"/>
        <w:spacing w:before="220"/>
        <w:ind w:firstLine="540"/>
        <w:jc w:val="both"/>
      </w:pPr>
      <w:hyperlink r:id="rId20" w:history="1">
        <w:r w:rsidR="00AD62B8">
          <w:rPr>
            <w:color w:val="0000FF"/>
          </w:rPr>
          <w:t>постановление</w:t>
        </w:r>
      </w:hyperlink>
      <w:r w:rsidR="00AD62B8">
        <w:t xml:space="preserve"> Правительства Московской области от 18.01.2012 N 57/48 "Об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образования";</w:t>
      </w:r>
    </w:p>
    <w:p w:rsidR="00AD62B8" w:rsidRDefault="00E15753">
      <w:pPr>
        <w:pStyle w:val="ConsPlusNormal"/>
        <w:spacing w:before="220"/>
        <w:ind w:firstLine="540"/>
        <w:jc w:val="both"/>
      </w:pPr>
      <w:hyperlink r:id="rId21" w:history="1">
        <w:r w:rsidR="00AD62B8">
          <w:rPr>
            <w:color w:val="0000FF"/>
          </w:rPr>
          <w:t>постановление</w:t>
        </w:r>
      </w:hyperlink>
      <w:r w:rsidR="00AD62B8">
        <w:t xml:space="preserve"> Правительства Московской области от 12.02.2013 N 69/6 "О внесении изменений в постановление Правительства Московской области от 18.01.2012 N 57/48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lastRenderedPageBreak/>
        <w:t>7. Опубликовать настоящее постановление в газете "Ежедневные новости. Подмосковье".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8. Настоящее постановление вступает в силу на следующий день после его официального опубликования.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 w:rsidR="00AD62B8" w:rsidRDefault="00AD62B8">
      <w:pPr>
        <w:pStyle w:val="ConsPlusNormal"/>
        <w:jc w:val="both"/>
      </w:pPr>
      <w:r>
        <w:t xml:space="preserve">(в ред. постановлений Правительства МО от 31.03.2016 </w:t>
      </w:r>
      <w:hyperlink r:id="rId22" w:history="1">
        <w:r>
          <w:rPr>
            <w:color w:val="0000FF"/>
          </w:rPr>
          <w:t>N 247/9</w:t>
        </w:r>
      </w:hyperlink>
      <w:r>
        <w:t xml:space="preserve">, от 17.07.2019 </w:t>
      </w:r>
      <w:hyperlink r:id="rId23" w:history="1">
        <w:r>
          <w:rPr>
            <w:color w:val="0000FF"/>
          </w:rPr>
          <w:t>N 426/22</w:t>
        </w:r>
      </w:hyperlink>
      <w:r>
        <w:t xml:space="preserve">, от 16.07.2020 </w:t>
      </w:r>
      <w:hyperlink r:id="rId24" w:history="1">
        <w:r>
          <w:rPr>
            <w:color w:val="0000FF"/>
          </w:rPr>
          <w:t>N 427/20</w:t>
        </w:r>
      </w:hyperlink>
      <w:r>
        <w:t>)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right"/>
      </w:pPr>
      <w:r>
        <w:t>Губернатор Московской области</w:t>
      </w:r>
    </w:p>
    <w:p w:rsidR="00AD62B8" w:rsidRDefault="00AD62B8">
      <w:pPr>
        <w:pStyle w:val="ConsPlusNormal"/>
        <w:jc w:val="right"/>
      </w:pPr>
      <w:r>
        <w:t>А.Ю. Воробьев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right"/>
        <w:outlineLvl w:val="0"/>
      </w:pPr>
      <w:r>
        <w:t>Утвержден</w:t>
      </w:r>
    </w:p>
    <w:p w:rsidR="00AD62B8" w:rsidRDefault="00AD62B8">
      <w:pPr>
        <w:pStyle w:val="ConsPlusNormal"/>
        <w:jc w:val="right"/>
      </w:pPr>
      <w:r>
        <w:t>постановлением Правительства</w:t>
      </w:r>
    </w:p>
    <w:p w:rsidR="00AD62B8" w:rsidRDefault="00AD62B8">
      <w:pPr>
        <w:pStyle w:val="ConsPlusNormal"/>
        <w:jc w:val="right"/>
      </w:pPr>
      <w:r>
        <w:t>Московской области</w:t>
      </w:r>
    </w:p>
    <w:p w:rsidR="00AD62B8" w:rsidRDefault="00AD62B8">
      <w:pPr>
        <w:pStyle w:val="ConsPlusNormal"/>
        <w:jc w:val="right"/>
      </w:pPr>
      <w:r>
        <w:t>от 26 мая 2014 г. N 378/17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Title"/>
        <w:jc w:val="center"/>
      </w:pPr>
      <w:bookmarkStart w:id="0" w:name="P60"/>
      <w:bookmarkEnd w:id="0"/>
      <w:r>
        <w:t>ПОРЯДОК</w:t>
      </w:r>
    </w:p>
    <w:p w:rsidR="00AD62B8" w:rsidRDefault="00AD62B8">
      <w:pPr>
        <w:pStyle w:val="ConsPlusTitle"/>
        <w:jc w:val="center"/>
      </w:pPr>
      <w:r>
        <w:t>ОБРАЩЕНИЯ ЗА КОМПЕНСАЦИЕЙ РОДИТЕЛЬСКОЙ ПЛАТЫ ЗА ПРИСМОТР</w:t>
      </w:r>
    </w:p>
    <w:p w:rsidR="00AD62B8" w:rsidRDefault="00AD62B8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AD62B8" w:rsidRDefault="00AD62B8">
      <w:pPr>
        <w:pStyle w:val="ConsPlusTitle"/>
        <w:jc w:val="center"/>
      </w:pPr>
      <w:r>
        <w:t>ДОШКОЛЬНОГО ОБРАЗОВАНИЯ В ОРГАНИЗАЦИЯХ МОСКОВСКОЙ ОБЛАСТИ,</w:t>
      </w:r>
    </w:p>
    <w:p w:rsidR="00AD62B8" w:rsidRDefault="00AD62B8">
      <w:pPr>
        <w:pStyle w:val="ConsPlusTitle"/>
        <w:jc w:val="center"/>
      </w:pPr>
      <w:r>
        <w:t>ОСУЩЕСТВЛЯЮЩИХ ОБРАЗОВАТЕЛЬНУЮ ДЕЯТЕЛЬНОСТЬ,</w:t>
      </w:r>
    </w:p>
    <w:p w:rsidR="00AD62B8" w:rsidRDefault="00AD62B8">
      <w:pPr>
        <w:pStyle w:val="ConsPlusTitle"/>
        <w:jc w:val="center"/>
      </w:pPr>
      <w:r>
        <w:t>И ПОРЯДОК ЕЕ ВЫПЛАТЫ</w:t>
      </w:r>
    </w:p>
    <w:p w:rsidR="00AD62B8" w:rsidRDefault="00AD6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6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25" w:history="1">
              <w:r>
                <w:rPr>
                  <w:color w:val="0000FF"/>
                </w:rPr>
                <w:t>N 247/9</w:t>
              </w:r>
            </w:hyperlink>
            <w:r>
              <w:rPr>
                <w:color w:val="392C69"/>
              </w:rPr>
              <w:t xml:space="preserve">, от 05.12.2017 </w:t>
            </w:r>
            <w:hyperlink r:id="rId26" w:history="1">
              <w:r>
                <w:rPr>
                  <w:color w:val="0000FF"/>
                </w:rPr>
                <w:t>N 1014/43</w:t>
              </w:r>
            </w:hyperlink>
            <w:r>
              <w:rPr>
                <w:color w:val="392C69"/>
              </w:rPr>
              <w:t xml:space="preserve">, от 17.07.2019 </w:t>
            </w:r>
            <w:hyperlink r:id="rId27" w:history="1">
              <w:r>
                <w:rPr>
                  <w:color w:val="0000FF"/>
                </w:rPr>
                <w:t>N 426/22</w:t>
              </w:r>
            </w:hyperlink>
            <w:r>
              <w:rPr>
                <w:color w:val="392C69"/>
              </w:rPr>
              <w:t>,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28" w:history="1">
              <w:r>
                <w:rPr>
                  <w:color w:val="0000FF"/>
                </w:rPr>
                <w:t>N 427/20</w:t>
              </w:r>
            </w:hyperlink>
            <w:r>
              <w:rPr>
                <w:color w:val="392C69"/>
              </w:rPr>
              <w:t xml:space="preserve">, от 01.09.2020 </w:t>
            </w:r>
            <w:hyperlink r:id="rId29" w:history="1">
              <w:r>
                <w:rPr>
                  <w:color w:val="0000FF"/>
                </w:rPr>
                <w:t>N 576/28</w:t>
              </w:r>
            </w:hyperlink>
            <w:r>
              <w:rPr>
                <w:color w:val="392C69"/>
              </w:rPr>
              <w:t xml:space="preserve">, от 13.10.2020 </w:t>
            </w:r>
            <w:hyperlink r:id="rId30" w:history="1">
              <w:r>
                <w:rPr>
                  <w:color w:val="0000FF"/>
                </w:rPr>
                <w:t>N 747/33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ind w:firstLine="540"/>
        <w:jc w:val="both"/>
      </w:pPr>
      <w:r>
        <w:t>1. Настоящий Порядок устанавливает правила подачи заявления 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компенсация), перечень документов, необходимых для рассмотрения заявления, а также порядок и сроки выплаты компенсации.</w:t>
      </w:r>
    </w:p>
    <w:p w:rsidR="00AD62B8" w:rsidRDefault="00AD62B8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2. Компенсация выплачивается одному из родителей (законных представителей) ребенка (детей), посещающего(их) образовательную организацию Московской области, реализующую образовательную программу дошкольного образования (далее - образовательная организация), внесшему родительскую плату за присмотр и уход за ребенком (детьми) (далее - родительская плата).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Компенсация родительской платы выплачивается за весь период, в течение которого родитель (законный представитель) вносил родительскую плату.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Начисление и выплата компенсации производятся за месяц, в котором ребенок посещал образовательную организацию, после поступления фактически начисленной родительской платы за соответствующий период.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При назначении компенсации за второго, третьего и последующих детей в составе семьи </w:t>
      </w:r>
      <w:r>
        <w:lastRenderedPageBreak/>
        <w:t>учитываются: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а) дети в возрасте до 18 лет;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б) совершеннолетние дети, обучающиеся по очной форме обучения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ими возраста 23 лет.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Расчет компенсации осуществляется по следующей формуле:</w:t>
      </w:r>
    </w:p>
    <w:p w:rsidR="00AD62B8" w:rsidRDefault="00AD62B8">
      <w:pPr>
        <w:pStyle w:val="ConsPlusNormal"/>
        <w:jc w:val="both"/>
      </w:pPr>
    </w:p>
    <w:p w:rsidR="00AD62B8" w:rsidRDefault="00E15753">
      <w:pPr>
        <w:pStyle w:val="ConsPlusNormal"/>
        <w:jc w:val="center"/>
      </w:pPr>
      <w:r w:rsidRPr="00E15753">
        <w:rPr>
          <w:position w:val="-22"/>
        </w:rPr>
        <w:pict>
          <v:shape id="_x0000_i1025" style="width:131.95pt;height:33.7pt" coordsize="" o:spt="100" adj="0,,0" path="" filled="f" stroked="f">
            <v:stroke joinstyle="miter"/>
            <v:imagedata r:id="rId31" o:title="base_14_325298_32768"/>
            <v:formulas/>
            <v:path o:connecttype="segments"/>
          </v:shape>
        </w:pict>
      </w:r>
    </w:p>
    <w:p w:rsidR="00AD62B8" w:rsidRDefault="00AD62B8">
      <w:pPr>
        <w:pStyle w:val="ConsPlusNormal"/>
        <w:jc w:val="both"/>
      </w:pPr>
    </w:p>
    <w:p w:rsidR="00AD62B8" w:rsidRDefault="00E15753">
      <w:pPr>
        <w:pStyle w:val="ConsPlusNormal"/>
        <w:ind w:firstLine="540"/>
        <w:jc w:val="both"/>
      </w:pPr>
      <w:r w:rsidRPr="00E15753">
        <w:rPr>
          <w:position w:val="-8"/>
        </w:rPr>
        <w:pict>
          <v:shape id="_x0000_i1026" style="width:29.15pt;height:20pt" coordsize="" o:spt="100" adj="0,,0" path="" filled="f" stroked="f">
            <v:stroke joinstyle="miter"/>
            <v:imagedata r:id="rId32" o:title="base_14_325298_32769"/>
            <v:formulas/>
            <v:path o:connecttype="segments"/>
          </v:shape>
        </w:pict>
      </w:r>
      <w:r w:rsidR="00AD62B8">
        <w:t xml:space="preserve"> - размер компенсации;</w:t>
      </w:r>
    </w:p>
    <w:p w:rsidR="00AD62B8" w:rsidRDefault="00E15753">
      <w:pPr>
        <w:pStyle w:val="ConsPlusNormal"/>
        <w:spacing w:before="220"/>
        <w:ind w:firstLine="540"/>
        <w:jc w:val="both"/>
      </w:pPr>
      <w:r w:rsidRPr="00E15753">
        <w:rPr>
          <w:position w:val="-8"/>
        </w:rPr>
        <w:pict>
          <v:shape id="_x0000_i1027" style="width:16.25pt;height:20pt" coordsize="" o:spt="100" adj="0,,0" path="" filled="f" stroked="f">
            <v:stroke joinstyle="miter"/>
            <v:imagedata r:id="rId33" o:title="base_14_325298_32770"/>
            <v:formulas/>
            <v:path o:connecttype="segments"/>
          </v:shape>
        </w:pict>
      </w:r>
      <w:r w:rsidR="00AD62B8">
        <w:t xml:space="preserve"> - средний размер родительской платы, установленный настоящим постановлением;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S - коэффициент компенсации в зависимости от очередности рождения ребенка в семье;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W - количество дней фактического посещения образовательной организации в соответствии с табелем;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21 - среднемесячное количество рабочих дней образовательной организации.</w:t>
      </w:r>
    </w:p>
    <w:p w:rsidR="00AD62B8" w:rsidRDefault="00AD62B8">
      <w:pPr>
        <w:pStyle w:val="ConsPlusNormal"/>
        <w:jc w:val="both"/>
      </w:pPr>
      <w:r>
        <w:t xml:space="preserve">(п. 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 от 13.10.2020 N 747/33)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3. Компенсация выплачивается на основании заявления родителя (законного представителя) ребенка (детей) (далее - заявитель) о выплате компенсации родительской платы, подаваемого в электронной форме посредством государственной информационной системы Московской области "Портал государственных и муниципальных услуг (функций) Московской области" (далее - РПГУ) или в образовательную организацию, которую посещает его ребенок (дети).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Одновременно с подачей заявления заявитель предоставляет согласие субъектов персональных данных, указанных в заявлении, на обработку их персональных данных.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Заявители, в семьях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В заявлении указываются способ выплаты компенсации: посредством почтовой связи, перечисление на расчетный счет, номер счета и реквизиты кредитной организации для перечисления компенсации в безналичной форме, адресные данные заявителя.</w:t>
      </w:r>
    </w:p>
    <w:p w:rsidR="00AD62B8" w:rsidRDefault="00AD62B8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bookmarkStart w:id="2" w:name="P93"/>
      <w:bookmarkEnd w:id="2"/>
      <w:r>
        <w:t>4. К заявлению прилагаются следующие документы: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б) копия свидетельства о рождении ребенка (детей), на которого(ых) назначается компенсация, а также на всех предыдущих детей в семье в возрасте до 18 лет и на совершеннолетних детей, обучающихся по очной форме обучения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ими возраста 23 лет;</w:t>
      </w:r>
    </w:p>
    <w:p w:rsidR="00AD62B8" w:rsidRDefault="00AD62B8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 от 13.10.2020 N 747/33)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lastRenderedPageBreak/>
        <w:t>в) копия решения органа опеки и попечительства об установлении опеки (попечительства) над ребенком - для опекунов, попечителей;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г) копии документов, подтверждающих родственные связи между ребенком и родителем (усыновителем) в случае непрослеживания родственной связи между ребенком и родителем (усыновителем),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д) справка с места учебы совершеннолетнего ребенка (детей),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образования).</w:t>
      </w:r>
    </w:p>
    <w:p w:rsidR="00AD62B8" w:rsidRDefault="00AD62B8">
      <w:pPr>
        <w:pStyle w:val="ConsPlusNormal"/>
        <w:jc w:val="both"/>
      </w:pPr>
      <w:r>
        <w:t xml:space="preserve">(пп. "д"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13.10.2020 N 747/33)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В случае если документы подаются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доверенность, оформленная в соответствии с законодательством Российской Федерации.</w:t>
      </w:r>
    </w:p>
    <w:p w:rsidR="00AD62B8" w:rsidRDefault="00AD62B8">
      <w:pPr>
        <w:pStyle w:val="ConsPlusNormal"/>
        <w:jc w:val="both"/>
      </w:pPr>
      <w:r>
        <w:t xml:space="preserve">(п.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4.1. Основания для отказа в приеме документов, необходимых для выплаты компенсации: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а) заявление подано лицом, не имеющим полномочий на осуществление действий от имени заявителя;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б) заявителем представлен неполный комплект документов, указанных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в) документы утратили силу в связи с истечением срока их действия, предусмотренного в самих документах или законодательством Российской Федерации и законодательством Московской области, а также представление документов, признанных недействительными в установленном законодательством Российской Федерации порядке;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г)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д) документы содержат повреждения, наличие которых не позволяет в полном объеме использовать информацию и сведения, содержащиеся в документах для выплаты компенсации;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е) некорректное заполнение обязательных полей в заявлении, подаваемом заявителем посредством РПГУ или в образовательную организацию, которую посещает его ребенок (дети) (отсутствие заполнения, недостоверное, неполное либо неправильное заполнение);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ж)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з) подача заявления и документов, предусмотренных </w:t>
      </w:r>
      <w:hyperlink w:anchor="P93" w:history="1">
        <w:r>
          <w:rPr>
            <w:color w:val="0000FF"/>
          </w:rPr>
          <w:t>пунктом 4</w:t>
        </w:r>
      </w:hyperlink>
      <w:r>
        <w:t xml:space="preserve"> настоящего Порядка, в электронной форме, подписанных с использованием электронной подписи, не принадлежащей заявителю.</w:t>
      </w:r>
    </w:p>
    <w:p w:rsidR="00AD62B8" w:rsidRDefault="00AD62B8">
      <w:pPr>
        <w:pStyle w:val="ConsPlusNormal"/>
        <w:jc w:val="both"/>
      </w:pPr>
      <w:r>
        <w:t xml:space="preserve">(п. 4.1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5. В случае если верность копий документов, приложенных к заявлению, не засвидетельствована в установленном законодательством Российской Федерации порядке, одновременно представляются их оригиналы. Документы, составленные на иностранном языке, подлежат переводу на русский язык. Верность перевода и подлинность подписи переводчика </w:t>
      </w:r>
      <w:r>
        <w:lastRenderedPageBreak/>
        <w:t>свидетельствуются в соответствии с законодательством о нотариате.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 от 31.03.2016 N 247/9)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Не допускается требовать от заявителя представления документов, не предусмотренных </w:t>
      </w:r>
      <w:hyperlink w:anchor="P93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6. Заявление и документы, поданные через образовательную организацию, регистрируются в журнале регистрации заявлений получателей компенсации уполномоченным работником образовательной организации в день обращения.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Заявление и документы, поданные посредством РПГУ или поступившие через образовательную организацию, регистрируются в журнале регистрации заявлений получателей компенсации лицом, уполномоченным органом местного самоуправления муниципального образования Московской области, осуществляющим управление в сфере образования (далее - орган местного самоуправления), в день обращения (поступления), если поступили до 16.00 рабочего дня, на следующий рабочий день, если поступили после 16.00 рабочего дня либо в нерабочий день.</w:t>
      </w:r>
    </w:p>
    <w:p w:rsidR="00AD62B8" w:rsidRDefault="00AD62B8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7. Образовательная организация направляет заявление и документы, необходимые для выплаты компенсации, указанные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настоящего Порядка, в орган местного самоуправления не позднее одного рабочего дня после их получения.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При подаче заявления и документов через РПГУ заявитель уведомляется о получении органом местного самоуправления заявления и документов в день подачи заявления через изменение статуса заявления в Личном кабинете заявителя на РПГУ.</w:t>
      </w:r>
    </w:p>
    <w:p w:rsidR="00AD62B8" w:rsidRDefault="00AD62B8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8. Руководитель органа местного самоуправления принимает решение о выплате (отказе в выплате) компенсации не позднее чем через 5 (пять) рабочих дней после получения через РПГУ или от образовательной организации документов, необходимых для назначения компенсации.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Решение, принятое руководителем органа местного самоуправления, о предоставлении выплаты либо об отказе в ее предоставлении с указанием оснований отказа направляется в образовательную организацию, которую посещает ребенок (дети) заявителя, в течение одного рабочего дня со дня его подписания, а в случае подачи заявления посредством РПГУ в Личный кабинет заявителя на РПГУ в день его подписания.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Решение об отказе в выплате компенсации может быть обжаловано в вышестоящий в порядке подчиненности орган местного самоуправления и (или) в суд.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9. Основаниями для отказа в выплате компенсации являются: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а) несоответствие категории заявителя кругу лиц, указанных в </w:t>
      </w:r>
      <w:hyperlink w:anchor="P7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б) несоответствие сведений, указанных в заявлении, сведениям в приложенных к нему документах;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в) несоответствие документов, предусмотренных </w:t>
      </w:r>
      <w:hyperlink w:anchor="P93" w:history="1">
        <w:r>
          <w:rPr>
            <w:color w:val="0000FF"/>
          </w:rPr>
          <w:t>пунктом 4</w:t>
        </w:r>
      </w:hyperlink>
      <w:r>
        <w:t xml:space="preserve"> настоящего Порядка, по форме или содержанию требованиям законодательства Российской Федерации;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lastRenderedPageBreak/>
        <w:t>г) отзыв заявления по инициативе заявителя.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Повторное обращение с заявлением и документами, необходимыми для выплаты компенсации, допускается после устранения оснований, указанных в </w:t>
      </w:r>
      <w:hyperlink w:anchor="P103" w:history="1">
        <w:r>
          <w:rPr>
            <w:color w:val="0000FF"/>
          </w:rPr>
          <w:t>пунктах 4.1</w:t>
        </w:r>
      </w:hyperlink>
      <w:r>
        <w:t xml:space="preserve"> и 9 настоящего Порядка.</w:t>
      </w:r>
    </w:p>
    <w:p w:rsidR="00AD62B8" w:rsidRDefault="00AD62B8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10. В случае наступления обстоятельств, влекущих прекращение выплаты компенсации или изменения ее размера, заявитель обязан известить образовательную организацию не позднее одного месяца с момента возникновения таких обстоятельств.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Заявитель обязан повторно подать заявление и документы в электронной форме посредством РПГУ или в образовательную организацию в случаях: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перехода ребенка (детей) в другую образовательную организацию (в образовательную организацию, которую планирует посещать его ребенок (дети);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изменения фамилии, имени, отчества заявителя или ребенка (детей), посещающего(их) образовательную организацию;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смерти ребенка (детей);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изменения реквизитов для перечисления компенсации родительской платы.</w:t>
      </w:r>
    </w:p>
    <w:p w:rsidR="00AD62B8" w:rsidRDefault="00AD62B8">
      <w:pPr>
        <w:pStyle w:val="ConsPlusNormal"/>
        <w:jc w:val="both"/>
      </w:pPr>
      <w:r>
        <w:t xml:space="preserve">(п. 10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11. При определении размера компенсации не учитывается(ются) ребенок (дети), в отношении которого(ых) родитель лишен родительских прав.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12. Образовательная организация ежемесячно до 5 числа месяца, следующего за месяцем, в котором была внесена родительская плата, направляет в орган местного самоуправления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орган местного самоуправления располагает указанными данными.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13. Компенсация выплачивается организацией, уполномоченной органом местного самоуправления на выплату компенсации, ежемесячно с 5 по 10 число месяца, следующего за месяцем, в котором была внесена родительская плата.</w:t>
      </w:r>
    </w:p>
    <w:p w:rsidR="00AD62B8" w:rsidRDefault="00AD62B8">
      <w:pPr>
        <w:pStyle w:val="ConsPlusNormal"/>
        <w:jc w:val="both"/>
      </w:pPr>
      <w:r>
        <w:t xml:space="preserve">(п. 13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 от 17.07.2019 N 426/22)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14. Выплата компенсации прекращается в случае: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а) прекращения осуществления присмотра и ухода за ребенком (детьми);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б) лишения или ограничения родительских прав родителя ребенка, посещающего образовательную организацию;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в) утраты законным представителем ребенка, посещающего образовательную организацию, прав законного представителя;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г) смерти, признания безвестно отсутствующим родителя (законного представителя) или ребенка;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д) признания родителя (законного представителя) недееспособным, ограниченно дееспособным.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15. При наступлении обстоятельств, влекущих прекращение выплаты компенсации или изменение ее размера, выплата компенсации прекращается или компенсация предоставляется в </w:t>
      </w:r>
      <w:r>
        <w:lastRenderedPageBreak/>
        <w:t>измененном размере начиная с месяца, следующего за месяцем, в котором наступили соответствующие обстоятельства.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16. 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Компенсация, излишне выплаченная родителю (законному представителю) вследствие ошибки, допущенной органом местного самоуправления, подлежит пересчету в следующем месяце.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right"/>
        <w:outlineLvl w:val="0"/>
      </w:pPr>
      <w:r>
        <w:t>Утвержден</w:t>
      </w:r>
    </w:p>
    <w:p w:rsidR="00AD62B8" w:rsidRDefault="00AD62B8">
      <w:pPr>
        <w:pStyle w:val="ConsPlusNormal"/>
        <w:jc w:val="right"/>
      </w:pPr>
      <w:r>
        <w:t>постановлением Правительства</w:t>
      </w:r>
    </w:p>
    <w:p w:rsidR="00AD62B8" w:rsidRDefault="00AD62B8">
      <w:pPr>
        <w:pStyle w:val="ConsPlusNormal"/>
        <w:jc w:val="right"/>
      </w:pPr>
      <w:r>
        <w:t>Московской области</w:t>
      </w:r>
    </w:p>
    <w:p w:rsidR="00AD62B8" w:rsidRDefault="00AD62B8">
      <w:pPr>
        <w:pStyle w:val="ConsPlusNormal"/>
        <w:jc w:val="right"/>
      </w:pPr>
      <w:r>
        <w:t>от 26 мая 2014 г. N 378/17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Title"/>
        <w:jc w:val="center"/>
      </w:pPr>
      <w:bookmarkStart w:id="4" w:name="P165"/>
      <w:bookmarkEnd w:id="4"/>
      <w:r>
        <w:t>ПОРЯДОК</w:t>
      </w:r>
    </w:p>
    <w:p w:rsidR="00AD62B8" w:rsidRDefault="00AD62B8">
      <w:pPr>
        <w:pStyle w:val="ConsPlusTitle"/>
        <w:jc w:val="center"/>
      </w:pPr>
      <w:r>
        <w:t>ПРЕДОСТАВЛЕНИЯ СУБВЕНЦИЙ БЮДЖЕТАМ МУНИЦИПАЛЬНЫХ ОБРАЗОВАНИЙ</w:t>
      </w:r>
    </w:p>
    <w:p w:rsidR="00AD62B8" w:rsidRDefault="00AD62B8">
      <w:pPr>
        <w:pStyle w:val="ConsPlusTitle"/>
        <w:jc w:val="center"/>
      </w:pPr>
      <w:r>
        <w:t>МОСКОВСКОЙ ОБЛАСТИ НА ВЫПЛАТУ КОМПЕНСАЦИИ РОДИТЕЛЬСКОЙ</w:t>
      </w:r>
    </w:p>
    <w:p w:rsidR="00AD62B8" w:rsidRDefault="00AD62B8">
      <w:pPr>
        <w:pStyle w:val="ConsPlusTitle"/>
        <w:jc w:val="center"/>
      </w:pPr>
      <w:r>
        <w:t>ПЛАТЫ ЗА ПРИСМОТР И УХОД ЗА ДЕТЬМИ, ОСВАИВАЮЩИМИ</w:t>
      </w:r>
    </w:p>
    <w:p w:rsidR="00AD62B8" w:rsidRDefault="00AD62B8">
      <w:pPr>
        <w:pStyle w:val="ConsPlusTitle"/>
        <w:jc w:val="center"/>
      </w:pPr>
      <w:r>
        <w:t>ОБРАЗОВАТЕЛЬНЫЕ ПРОГРАММЫ ДОШКОЛЬНОГО ОБРАЗОВАНИЯ</w:t>
      </w:r>
    </w:p>
    <w:p w:rsidR="00AD62B8" w:rsidRDefault="00AD62B8">
      <w:pPr>
        <w:pStyle w:val="ConsPlusTitle"/>
        <w:jc w:val="center"/>
      </w:pPr>
      <w:r>
        <w:t>В ОРГАНИЗАЦИЯХ МОСКОВСКОЙ ОБЛАСТИ, ОСУЩЕСТВЛЯЮЩИХ</w:t>
      </w:r>
    </w:p>
    <w:p w:rsidR="00AD62B8" w:rsidRDefault="00AD62B8">
      <w:pPr>
        <w:pStyle w:val="ConsPlusTitle"/>
        <w:jc w:val="center"/>
      </w:pPr>
      <w:r>
        <w:t>ОБРАЗОВАТЕЛЬНУЮ ДЕЯТЕЛЬНОСТЬ</w:t>
      </w:r>
    </w:p>
    <w:p w:rsidR="00AD62B8" w:rsidRDefault="00AD6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6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48" w:history="1">
              <w:r>
                <w:rPr>
                  <w:color w:val="0000FF"/>
                </w:rPr>
                <w:t>N 247/9</w:t>
              </w:r>
            </w:hyperlink>
            <w:r>
              <w:rPr>
                <w:color w:val="392C69"/>
              </w:rPr>
              <w:t xml:space="preserve">, от 27.06.2017 </w:t>
            </w:r>
            <w:hyperlink r:id="rId49" w:history="1">
              <w:r>
                <w:rPr>
                  <w:color w:val="0000FF"/>
                </w:rPr>
                <w:t>N 530/22</w:t>
              </w:r>
            </w:hyperlink>
            <w:r>
              <w:rPr>
                <w:color w:val="392C69"/>
              </w:rPr>
              <w:t xml:space="preserve">, от 17.07.2019 </w:t>
            </w:r>
            <w:hyperlink r:id="rId50" w:history="1">
              <w:r>
                <w:rPr>
                  <w:color w:val="0000FF"/>
                </w:rPr>
                <w:t>N 426/22</w:t>
              </w:r>
            </w:hyperlink>
            <w:r>
              <w:rPr>
                <w:color w:val="392C69"/>
              </w:rPr>
              <w:t>,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51" w:history="1">
              <w:r>
                <w:rPr>
                  <w:color w:val="0000FF"/>
                </w:rPr>
                <w:t>N 576/28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ind w:firstLine="540"/>
        <w:jc w:val="both"/>
      </w:pPr>
      <w:r>
        <w:t>1. Настоящий Порядок определяет направления и условия предоставления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субвенция).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2. Субвенция предоставляется на: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с учетом надбавок и доплат, установленных нормативными правовыми актами Московской области, органов местного самоуправления муниципальных образований Московской области, и начислений на выплаты по оплате труда в соответствии с </w:t>
      </w:r>
      <w:r>
        <w:lastRenderedPageBreak/>
        <w:t>законодательством Российской Федерации;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3. Предоставление средств субвенций бюджетам муниципальных образований Московской области осуществляется на основании соглашений, заключаемых Министерством образования Московской области с органами местного самоуправления муниципальных образований Московской области.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муниципального образования Московской области в срок до 10 числа месяца, следующего за отчетным периодом (I, II и III кварталы соответствующего года), и до 20 января года, следующего за отчетным периодом (соответствующий год), представляют в Министерство образования Московской области отчеты о предоставлении субвенций посредством автоматизированной информационно-аналитической системы "Мониторинг социально-экономического развития Московской области с использованием типового регионального сегмента ГАС "Управление" по </w:t>
      </w:r>
      <w:hyperlink w:anchor="P217" w:history="1">
        <w:r>
          <w:rPr>
            <w:color w:val="0000FF"/>
          </w:rPr>
          <w:t>форме 1</w:t>
        </w:r>
      </w:hyperlink>
      <w:r>
        <w:t xml:space="preserve"> согласно приложению к настоящему Порядку.</w:t>
      </w:r>
    </w:p>
    <w:p w:rsidR="00AD62B8" w:rsidRDefault="00AD62B8">
      <w:pPr>
        <w:pStyle w:val="ConsPlusNormal"/>
        <w:jc w:val="both"/>
      </w:pPr>
      <w:r>
        <w:t xml:space="preserve">(п. 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5. Министерство образования Московской области в срок до 30 числа месяца, следующего за отчетным периодом (I, II и III кварталы соответствующего года), и до 15 февраля года, следующего за отчетным периодом (соответствующий год), представляет в Министерство экономики и финансов Московской области сводный </w:t>
      </w:r>
      <w:hyperlink w:anchor="P338" w:history="1">
        <w:r>
          <w:rPr>
            <w:color w:val="0000FF"/>
          </w:rPr>
          <w:t>отчет</w:t>
        </w:r>
      </w:hyperlink>
      <w:r>
        <w:t xml:space="preserve"> о предоставлении субвенций по форме 2 согласно приложению к настоящему Порядку.</w:t>
      </w:r>
    </w:p>
    <w:p w:rsidR="00AD62B8" w:rsidRDefault="00AD62B8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6. Субвенция подлежит использованию строго по целевому назначению.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Субвенция, использованная не по целевому назначению, взыскивается в порядке, установленном законодательством Российской Федерации и законодательством Московской области.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 xml:space="preserve">7. Субвенции, не использованные в текущем финансовом году, подлежат возврату в бюджет Московской области в соответствии с </w:t>
      </w:r>
      <w:hyperlink r:id="rId56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AD62B8" w:rsidRDefault="00AD62B8">
      <w:pPr>
        <w:pStyle w:val="ConsPlusNormal"/>
        <w:jc w:val="both"/>
      </w:pPr>
      <w:r>
        <w:t xml:space="preserve">(п. 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 от 01.09.2020 N 576/28)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8. Контроль за целевым использованием средств субвенций осуществляется органами местного самоуправления муниципальных образований Московской области и Министерством образования Московской области, а также органами государственного финансового контроля.</w:t>
      </w:r>
    </w:p>
    <w:p w:rsidR="00AD62B8" w:rsidRDefault="00AD62B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AD62B8" w:rsidRDefault="00AD62B8">
      <w:pPr>
        <w:pStyle w:val="ConsPlusNormal"/>
        <w:spacing w:before="220"/>
        <w:ind w:firstLine="540"/>
        <w:jc w:val="both"/>
      </w:pPr>
      <w:r>
        <w:t>9. Ответственность за несоблюдение настоящего Порядка, недостоверность и несвоевременность представляемых сведений возлагается на органы местного самоуправления муниципальных образований Московской области и Министерство образования Московской области.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right"/>
        <w:outlineLvl w:val="1"/>
      </w:pPr>
      <w:r>
        <w:t>Приложение</w:t>
      </w:r>
    </w:p>
    <w:p w:rsidR="00AD62B8" w:rsidRDefault="00AD62B8">
      <w:pPr>
        <w:pStyle w:val="ConsPlusNormal"/>
        <w:jc w:val="right"/>
      </w:pPr>
      <w:r>
        <w:lastRenderedPageBreak/>
        <w:t>к Порядку предоставления субвенций</w:t>
      </w:r>
    </w:p>
    <w:p w:rsidR="00AD62B8" w:rsidRDefault="00AD62B8">
      <w:pPr>
        <w:pStyle w:val="ConsPlusNormal"/>
        <w:jc w:val="right"/>
      </w:pPr>
      <w:r>
        <w:t>бюджетам муниципальных образований</w:t>
      </w:r>
    </w:p>
    <w:p w:rsidR="00AD62B8" w:rsidRDefault="00AD62B8">
      <w:pPr>
        <w:pStyle w:val="ConsPlusNormal"/>
        <w:jc w:val="right"/>
      </w:pPr>
      <w:r>
        <w:t>Московской области на выплату</w:t>
      </w:r>
    </w:p>
    <w:p w:rsidR="00AD62B8" w:rsidRDefault="00AD62B8">
      <w:pPr>
        <w:pStyle w:val="ConsPlusNormal"/>
        <w:jc w:val="right"/>
      </w:pPr>
      <w:r>
        <w:t>компенсации родительской платы</w:t>
      </w:r>
    </w:p>
    <w:p w:rsidR="00AD62B8" w:rsidRDefault="00AD62B8">
      <w:pPr>
        <w:pStyle w:val="ConsPlusNormal"/>
        <w:jc w:val="right"/>
      </w:pPr>
      <w:r>
        <w:t>за присмотр и уход за детьми,</w:t>
      </w:r>
    </w:p>
    <w:p w:rsidR="00AD62B8" w:rsidRDefault="00AD62B8">
      <w:pPr>
        <w:pStyle w:val="ConsPlusNormal"/>
        <w:jc w:val="right"/>
      </w:pPr>
      <w:r>
        <w:t>осваивающими образовательные</w:t>
      </w:r>
    </w:p>
    <w:p w:rsidR="00AD62B8" w:rsidRDefault="00AD62B8">
      <w:pPr>
        <w:pStyle w:val="ConsPlusNormal"/>
        <w:jc w:val="right"/>
      </w:pPr>
      <w:r>
        <w:t>программы дошкольного образования</w:t>
      </w:r>
    </w:p>
    <w:p w:rsidR="00AD62B8" w:rsidRDefault="00AD62B8">
      <w:pPr>
        <w:pStyle w:val="ConsPlusNormal"/>
        <w:jc w:val="right"/>
      </w:pPr>
      <w:r>
        <w:t>в организациях Московской области,</w:t>
      </w:r>
    </w:p>
    <w:p w:rsidR="00AD62B8" w:rsidRDefault="00AD62B8">
      <w:pPr>
        <w:pStyle w:val="ConsPlusNormal"/>
        <w:jc w:val="right"/>
      </w:pPr>
      <w:r>
        <w:t>осуществляющих образовательную</w:t>
      </w:r>
    </w:p>
    <w:p w:rsidR="00AD62B8" w:rsidRDefault="00AD62B8">
      <w:pPr>
        <w:pStyle w:val="ConsPlusNormal"/>
        <w:jc w:val="right"/>
      </w:pPr>
      <w:r>
        <w:t>деятельность</w:t>
      </w:r>
    </w:p>
    <w:p w:rsidR="00AD62B8" w:rsidRDefault="00AD6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6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2B8" w:rsidRDefault="00AD6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01.09.2020 N 576/28)</w:t>
            </w:r>
          </w:p>
        </w:tc>
      </w:tr>
    </w:tbl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right"/>
        <w:outlineLvl w:val="2"/>
      </w:pPr>
      <w:r>
        <w:t>Форма 1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center"/>
      </w:pPr>
      <w:bookmarkStart w:id="5" w:name="P217"/>
      <w:bookmarkEnd w:id="5"/>
      <w:r>
        <w:t>Отчет</w:t>
      </w:r>
    </w:p>
    <w:p w:rsidR="00AD62B8" w:rsidRDefault="00AD62B8">
      <w:pPr>
        <w:pStyle w:val="ConsPlusNormal"/>
        <w:jc w:val="center"/>
      </w:pPr>
      <w:r>
        <w:t>о предоставлении субвенций бюджетам муниципальных</w:t>
      </w:r>
    </w:p>
    <w:p w:rsidR="00AD62B8" w:rsidRDefault="00AD62B8">
      <w:pPr>
        <w:pStyle w:val="ConsPlusNormal"/>
        <w:jc w:val="center"/>
      </w:pPr>
      <w:r>
        <w:t>образований Московской области на выплату компенсации</w:t>
      </w:r>
    </w:p>
    <w:p w:rsidR="00AD62B8" w:rsidRDefault="00AD62B8">
      <w:pPr>
        <w:pStyle w:val="ConsPlusNormal"/>
        <w:jc w:val="center"/>
      </w:pPr>
      <w:r>
        <w:t>родительской платы за присмотр и уход за детьми,</w:t>
      </w:r>
    </w:p>
    <w:p w:rsidR="00AD62B8" w:rsidRDefault="00AD62B8">
      <w:pPr>
        <w:pStyle w:val="ConsPlusNormal"/>
        <w:jc w:val="center"/>
      </w:pPr>
      <w:r>
        <w:t>осваивающими образовательные программы дошкольного</w:t>
      </w:r>
    </w:p>
    <w:p w:rsidR="00AD62B8" w:rsidRDefault="00AD62B8">
      <w:pPr>
        <w:pStyle w:val="ConsPlusNormal"/>
        <w:jc w:val="center"/>
      </w:pPr>
      <w:r>
        <w:t>образования в организациях Московской области,</w:t>
      </w:r>
    </w:p>
    <w:p w:rsidR="00AD62B8" w:rsidRDefault="00AD62B8">
      <w:pPr>
        <w:pStyle w:val="ConsPlusNormal"/>
        <w:jc w:val="center"/>
      </w:pPr>
      <w:r>
        <w:t>осуществляющих образовательную деятельность</w:t>
      </w:r>
    </w:p>
    <w:p w:rsidR="00AD62B8" w:rsidRDefault="00AD62B8">
      <w:pPr>
        <w:pStyle w:val="ConsPlusNormal"/>
        <w:jc w:val="center"/>
      </w:pPr>
      <w:r>
        <w:t>____________________________________________________________</w:t>
      </w:r>
    </w:p>
    <w:p w:rsidR="00AD62B8" w:rsidRDefault="00AD62B8">
      <w:pPr>
        <w:pStyle w:val="ConsPlusNormal"/>
        <w:jc w:val="center"/>
      </w:pPr>
      <w:r>
        <w:t>(наименование муниципального образования Московской области)</w:t>
      </w:r>
    </w:p>
    <w:p w:rsidR="00AD62B8" w:rsidRDefault="00AD62B8">
      <w:pPr>
        <w:pStyle w:val="ConsPlusNormal"/>
        <w:jc w:val="center"/>
      </w:pPr>
      <w:r>
        <w:t>за ___________</w:t>
      </w:r>
    </w:p>
    <w:p w:rsidR="00AD62B8" w:rsidRDefault="00AD62B8">
      <w:pPr>
        <w:pStyle w:val="ConsPlusNormal"/>
        <w:jc w:val="both"/>
      </w:pPr>
    </w:p>
    <w:p w:rsidR="00AD62B8" w:rsidRDefault="00AD62B8">
      <w:pPr>
        <w:sectPr w:rsidR="00AD62B8" w:rsidSect="005B4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2B8" w:rsidRDefault="00AD62B8">
      <w:pPr>
        <w:pStyle w:val="ConsPlusCell"/>
        <w:jc w:val="both"/>
      </w:pPr>
      <w:r>
        <w:rPr>
          <w:sz w:val="12"/>
        </w:rPr>
        <w:lastRenderedPageBreak/>
        <w:t>┌───────────┬───────────┬─────────────┬──────────┬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62B8" w:rsidRDefault="00AD62B8">
      <w:pPr>
        <w:pStyle w:val="ConsPlusCell"/>
        <w:jc w:val="both"/>
      </w:pPr>
      <w:r>
        <w:rPr>
          <w:sz w:val="12"/>
        </w:rPr>
        <w:t>│Остатки    │Возвращено │Предусмотрено│Получено  │Произведено расходов│в том числе:                                                                                                                                              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│средств    │в доход    │средств      │средств   │за счет средств     ├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│субвенций  │бюджета    │субвенций в  │субвенций │субвенций текущего  │на выплату компенсации родительской платы за присмотр и уход за детьми, │на оплату труда работников, осуществляющих работу по обеспечению выплаты│на оплату банковских и почтовых услуг по перечислению компенсации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│предыдущего│Московской │бюджете      │из бюджета│года с начала       │осваивающими образовательные программы дошкольного образования в        │компенсации родительской платы за присмотр и уход за детьми,            │родительской платы за присмотр и уход за детьми, осваивающими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│года в     │области    │Московской   │Московской│текущего года       │организациях Московской области, осуществляющих образовательную         │осваивающими образовательные программы дошкольного образования в        │образовательные программы дошкольного образования в организациях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│бюджете    │остатков   │области на   │области с │(рублей)            │                                                                        │организациях Московской области, осуществляющих образовательную         │Московской области, осуществляющих образовательную деятельность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│муниципаль-│средств    │текущий год  │начала    │                    │                                                                        │деятельность                                                            │        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│ного       │субвенций  │(рублей)     │текущего  │                    ├──────────────┬───────────┬─────────────┬──────────┬────────────────────┼──────────────┬───────────┬─────────────┬──────────┬────────────────────┼───────────┬───────────┬─────────────┬──────────┬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│образования│предыдущего│             │года      │                    │Остатки       │Возвращено │Предусмотрено│Получено  │Произведено расходов│Остатки       │Возвращено │Предусмотрено│Получено  │Произведено расходов│Остатки    │Возвращено │Предусмотрено│Получено  │Произведено расходов│</w:t>
      </w:r>
    </w:p>
    <w:p w:rsidR="00AD62B8" w:rsidRDefault="00AD62B8">
      <w:pPr>
        <w:pStyle w:val="ConsPlusCell"/>
        <w:jc w:val="both"/>
      </w:pPr>
      <w:r>
        <w:rPr>
          <w:sz w:val="12"/>
        </w:rPr>
        <w:t>│Московской │года в     │             │(рублей)  │                    │средств       │в доход    │средств      │средств   │за счет средств     │средств       │в доход    │средств      │средств   │за счет средств     │средств    │в доход    │средств      │средств   │за счет средств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│области    │текущем    │             │          │                    │субвенций     │бюджета    │субвенций в  │субвенций │субвенций текущего  │субвенций     │бюджета    │субвенций в  │субвенций │субвенций текущего  │субвенций  │бюджета    │субвенций в  │субвенций │субвенций текущего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│(рублей)   │году       │             │          │                    │предыдущего   │Московской │бюджете      │из бюджета│года с начала       │предыдущего   │Московской │бюджете      │из бюджета│года с начала       │предыдущего│Московской │бюджете      │из бюджета│года с начала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│(рублей)   │             │          │                    │года в бюджете│области    │Московской   │Московской│текущего            │года в бюджете│области    │Московской   │Московской│текущего года       │года в     │области    │Московской   │Московской│текущего года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                    │муниципального│остатков   │области на   │области с │года (рублей)       │муниципального│остатков   │области на   │области с │(рублей)            │бюджете    │остатков   │области на   │области с │(рублей)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├───────────┬────────┤образования   │средств    │текущий год  │начала    ├───────────┬────────┤образования   │средств    │текущий год  │начала    ├───────────┬────────┤муниципаль-│средств    │текущий год  │начала    ├───────────┬────────┤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│Фактические│Кассовые│Московской    │субвенций  │(рублей)     │текущего  │Фактические│Кассовые│Московской    │субвенций  │(рублей)     │текущего  │Фактические│Кассовые│ного       │субвенций  │(рублей)     │текущего  │Фактические│Кассовые│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│расходы    │расходы │области       │предыдущего│             │года      │расходы    │расходы │области       │предыдущего│             │года      │расходы    │расходы │образования│предыдущего│             │года      │расходы    │расходы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           │        │(рублей)      │года в     │             │(рублей)  │           │        │(рублей)      │года в     │             │(рублей)  │           │        │Московской │года в     │             │(рублей)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           │        │              │текущем    │             │          │           │        │              │текущем    │             │          │           │        │области    │текущем    │   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           │        │              │году       │             │          │           │        │              │году       │             │          │           │        │(рублей)   │году       │   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           │        │              │(рублей)   │             │          │           │        │              │(рублей)   │             │          │           │        │           │(рублей)   │   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┼───────────┼─────────────┼──────────┼───────────┼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┼───────────┼─────────────┼──────────┼────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1     │     2     │      3      │    4     │     5     │   6    │      7       │     8     │      9      │    10    │    11     │   12   │      13      │    14     │     15      │    16    │    17     │   18   │    19     │    20     │     21      │    22    │    23     │   24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┼───────────┼─────────────┼──────────┼───────────┼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┼───────────┼─────────────┼──────────┼────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│           │             │          │           │        │              │           │             │          │           │        │              │           │             │          │           │        │           │           │   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└───────────┴───────────┴─────────────┴──────────┴───────────┴────────┴──────────────┴───────────┴─────────────┴──────────┴───────────┴────────┴──────────────┴───────────┴─────────────┴──────────┴───────────┴────────┴───────────┴───────────┴─────────────┴──────────┴───────────┴────────┘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62B8" w:rsidRDefault="00AD62B8">
      <w:pPr>
        <w:pStyle w:val="ConsPlusCell"/>
        <w:jc w:val="both"/>
      </w:pPr>
      <w:r>
        <w:rPr>
          <w:sz w:val="12"/>
        </w:rPr>
        <w:t>│Списочный состав детей (человек)                                            │ВСЕГО                                                        │в том числе:                                                                                                                  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│                                                             ├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│                                                             │за присмотр и уход за детьми, осваивающими образовательные    │за присмотр и уход за детьми, осваивающими образовательные   │за присмотр и уход за детьми, осваивающими образовательные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│                                                             │программы дошкольного образования в государственных           │программы дошкольного образования в муниципальных            │программы дошкольного образования в частных образовательных   │</w:t>
      </w:r>
    </w:p>
    <w:p w:rsidR="00AD62B8" w:rsidRDefault="00AD62B8">
      <w:pPr>
        <w:pStyle w:val="ConsPlusCell"/>
        <w:jc w:val="both"/>
      </w:pPr>
      <w:r>
        <w:rPr>
          <w:sz w:val="12"/>
        </w:rPr>
        <w:lastRenderedPageBreak/>
        <w:t>│                                                                            │                                                             │образовательных организациях Московской области               │образовательных организациях Московской области              │организациях Московской области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│ВСЕГО│в том числе:                                                          │Количество детей, за присмотр и уход за которыми в           │Количество детей, за присмотр и уход за которыми              │Количество детей, за присмотр и уход за которыми             │Количество детей, за присмотр и уход за которыми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│образовательных организациях                                 │                                                              │                                                             │ 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├──────────────────────────────┬──────────────────────────────┼───────────────────────────────┬──────────────────────────────┼──────────────────────────────┬──────────────────────────────┼───────────────────────────────┬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│предусмотрена компенсация     │выплачена компенсация         │предусмотрена компенсация      │выплачена компенсация         │предусмотрена компенсация     │выплачена компенсация         │предусмотрена компенсация      │выплачена компенсация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│родительской платы (человек)  │родительской платы (человек)  │родительской платы (человек)   │родительской платы (человек)  │родительской платы (человек)  │родительской платы (человек)  │родительской платы (человек)   │родительской платы (человек)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├───────────────┬───────────┬───────────┬──────────────┬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─┼─────┬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│посещающих     │посещающих │посещающих │посещающих    │посещающих     │всего│в том числе:            │всего│в том числе:            │всего│в том числе:             │всего│в том числе:            │всего│в том числе:            │всего│в том числе:            │всего│в том числе:             │всего│в том числе: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│государственные│муниципаль-│частные    │образователь- │индивидуальных │     ├───────┬───────┬────────┤     ├───────┬───────┬────────┤     ├───────┬───────┬─────────┤     ├───────┬───────┬────────┤     ├───────┬───────┬────────┤     ├───────┬───────┬────────┤     ├────────┬───────┬────────┤     ├───────┬───────┬────────┤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│образовательные│ные        │образова-  │ные           │предпринимате- │     │1-й    │2-й    │3-й и   │     │1-й    │2-й    │3-й и   │     │1-й    │2-й    │3-й и    │     │1-й    │2-й    │3-й и   │     │1-й    │2-й    │3-й и   │     │1-й    │2-й    │3-й и   │     │1-й     │2-й    │3-й и   │     │1-й    │2-й    │3-й и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│организации    │образовате-│тельные    │организации,  │лей,           │     │ребенок│ребенок│последу-│     │ребенок│ребенок│последу-│     │ребенок│ребенок│последу- │     │ребенок│ребенок│последу-│     │ребенок│ребенок│последу-│     │ребенок│ребенок│последу-│     │ребенок │ребенок│последу-│     │ребенок│ребенок│последу-│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│Московской     │льные      │организации│осуществляющие│осуществляющих │     │в семье│в семье│ющие    │     │в семье│в семье│ющие    │     │в семье│в семье│ющие дети│     │в семье│в семье│ющие    │     │в семье│в семь │ющие    │     │в семье│в семье│ющие    │     │в семье │в семье│ющие    │     │в семье│в семье│ющие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│области,       │организации│Московской │обучение      │образовательную│     │       │       │дети в  │     │       │       │дети в  │     │       │       │в семье  │     │       │       │дети в  │     │       │е      │дети в  │     │       │       │дети в  │     │        │       │дети в  │     │       │       │дети в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│реализующие    │Московской │области,   │Московской    │деятельность с │     │       │       │семье   │     │       │       │семье   │     │       │       │         │     │       │       │семье   │     │       │       │семье   │     │       │       │семье   │     │        │       │семье   │     │       │       │семье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│программы      │области,   │реализующие│области,      │привлечением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│дошкольного    │реализующие│программы  │реализующие   │педагогических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│образования    │программы  │дошкольного│программы     │работников 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│дошкольного│образования│дошкольного   │осуществляющих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│образования│           │образования   │образовательные│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│организации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│Московской 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│области,   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│реализующие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│программы  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│дошкольного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│образования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┼───────────┼──────────────┼───────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─┼───────┼────────┼─────┼───────┼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25  │      26       │    27     │    28     │      29      │      30       │ 31  │  32   │  33   │   34   │ 35  │  36   │  37   │   38   │ 39  │  40   │  41   │   42    │ 43  │  44   │  45   │   46   │ 47  │  48   │  49   │   50   │ 51  │  52   │  53   │   54   │ 55  │   56   │  57   │   58   │ 59  │  60   │  61   │   62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┼───────────┼──────────────┼───────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─┼───────┼────────┼─────┼───────┼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│           │              │               │     │       │       │        │     │       │       │        │     │       │       │         │     │       │       │        │     │       │       │        │     │       │       │        │     │ 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└─────┴───────────────┴───────────┴───────────┴──────────────┴───────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─┴───────┴────────┴─────┴───────┴───────┴────────┘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Cell"/>
        <w:jc w:val="both"/>
      </w:pPr>
      <w:r>
        <w:rPr>
          <w:sz w:val="12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──────┐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│Количество  │Средняя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┤родителей,  │посещаемость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│за присмотр и уход за детьми, осваивающими образовательные   │за присмотр и уход за детьми, осваивающими образовательные   │получивших  │детьми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│программы дошкольного образования в организациях,            │программы дошкольного образования у индивидуальных           │компенсацию │образовательных│</w:t>
      </w:r>
    </w:p>
    <w:p w:rsidR="00AD62B8" w:rsidRDefault="00AD62B8">
      <w:pPr>
        <w:pStyle w:val="ConsPlusCell"/>
        <w:jc w:val="both"/>
      </w:pPr>
      <w:r>
        <w:rPr>
          <w:sz w:val="12"/>
        </w:rPr>
        <w:t>│осуществляющих обучение                                      │предпринимателей, осуществляющих образовательную             │родительской│организаций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│деятельность с привлечением педагогических работников        │платы       │с учетом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(человек)   │пропусков по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│Количество детей, за присмотр и уход за которыми             │Количество детей, за присмотр и уход за которыми             │            │болезни,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┬──────────────────────────────┼──────────────────────────────┬──────────────────────────────┤            │отпуска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│предусмотрена компенсация     │выплачена компенсация         │предусмотрена компенсация     │выплачена компенсация         │            │родителей и др.│</w:t>
      </w:r>
    </w:p>
    <w:p w:rsidR="00AD62B8" w:rsidRDefault="00AD62B8">
      <w:pPr>
        <w:pStyle w:val="ConsPlusCell"/>
        <w:jc w:val="both"/>
      </w:pPr>
      <w:r>
        <w:rPr>
          <w:sz w:val="12"/>
        </w:rPr>
        <w:t>│родительской платы (человек)  │родительской платы (человек)  │родительской платы (человек)  │родительской платы (человек)  │            │(месяцев)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┤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│в том числе:            │всего│в том числе:            │всего│в том числе:            │всего│в том числе:         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├─────┼───────┬───────┬────────┤     ├───────┬───────┬────────┤     ├───────┬───────┬────────┤     ├───────┬───────┬────────┤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│всего│1-й    │2-й    │3-й и   │     │1-й    │2-й    │3-й и   │     │1-й    │2-й    │3-й и   │     │1-й    │2-й    │3-й и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│ребенок│ребенок│последу-│     │ребенок│ребенок│последу-│     │ребенок│ребенок│последу-│     │ребенок│ребенок│последу-│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│в семье│в семье│ющие    │     │в семье│в семье│ющие    │     │в семье│в семье│ющие    │     │в семье│в семье│ющие 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│       │дети в  │     │       │       │дети в  │     │       │       │дети в  │     │       │       │дети в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│       │семье   │     │       │       │семье   │     │       │       │семье   │     │       │       │семье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───────┼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63  │  64   │  65   │   66   │ 67  │  68   │  69   │   70   │ 71  │  72   │  73   │   74   │ 75  │  76   │  77   │   78   │     79     │      80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───────┼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│       │        │     │       │       │        │     │       │       │        │     │       │       │     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└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───────┴───────────────┘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Уполномоченное должностное лицо Министерства образования Московской области</w:t>
      </w:r>
    </w:p>
    <w:p w:rsidR="00AD62B8" w:rsidRDefault="00AD62B8">
      <w:pPr>
        <w:pStyle w:val="ConsPlusNonformat"/>
        <w:jc w:val="both"/>
      </w:pPr>
      <w:r>
        <w:rPr>
          <w:sz w:val="12"/>
        </w:rPr>
        <w:t>_____________________ __________________________________________</w:t>
      </w:r>
    </w:p>
    <w:p w:rsidR="00AD62B8" w:rsidRDefault="00AD62B8">
      <w:pPr>
        <w:pStyle w:val="ConsPlusNonformat"/>
        <w:jc w:val="both"/>
      </w:pPr>
      <w:r>
        <w:rPr>
          <w:sz w:val="12"/>
        </w:rPr>
        <w:t xml:space="preserve">      (подпись)       (расшифровка подписи - фамилия и инициалы)</w:t>
      </w:r>
    </w:p>
    <w:p w:rsidR="00AD62B8" w:rsidRDefault="00AD62B8">
      <w:pPr>
        <w:pStyle w:val="ConsPlusNonformat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(гербовая печать муниципального образования Московской области)</w:t>
      </w:r>
    </w:p>
    <w:p w:rsidR="00AD62B8" w:rsidRDefault="00AD62B8">
      <w:pPr>
        <w:pStyle w:val="ConsPlusNonformat"/>
        <w:jc w:val="both"/>
      </w:pPr>
      <w:r>
        <w:rPr>
          <w:sz w:val="12"/>
        </w:rPr>
        <w:t>"___" ___________ 20__ г.</w:t>
      </w:r>
    </w:p>
    <w:p w:rsidR="00AD62B8" w:rsidRDefault="00AD62B8">
      <w:pPr>
        <w:pStyle w:val="ConsPlusNonformat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Исполнитель __________________________________ _________________</w:t>
      </w:r>
    </w:p>
    <w:p w:rsidR="00AD62B8" w:rsidRDefault="00AD62B8">
      <w:pPr>
        <w:pStyle w:val="ConsPlusNonformat"/>
        <w:jc w:val="both"/>
      </w:pPr>
      <w:r>
        <w:rPr>
          <w:sz w:val="12"/>
        </w:rPr>
        <w:t xml:space="preserve">                   (фамилия и инициалы)            (телефон)</w:t>
      </w:r>
    </w:p>
    <w:p w:rsidR="00AD62B8" w:rsidRDefault="00AD62B8">
      <w:pPr>
        <w:pStyle w:val="ConsPlusNonformat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1. Заполняется нарастающим итогом на отчетную дату.</w:t>
      </w:r>
    </w:p>
    <w:p w:rsidR="00AD62B8" w:rsidRDefault="00AD62B8">
      <w:pPr>
        <w:pStyle w:val="ConsPlusNonformat"/>
        <w:jc w:val="both"/>
      </w:pPr>
      <w:r>
        <w:rPr>
          <w:sz w:val="12"/>
        </w:rPr>
        <w:t>2.  Числовые  значения  отчетных  показателей  необходимо  указать  с двумя</w:t>
      </w:r>
    </w:p>
    <w:p w:rsidR="00AD62B8" w:rsidRDefault="00AD62B8">
      <w:pPr>
        <w:pStyle w:val="ConsPlusNonformat"/>
        <w:jc w:val="both"/>
      </w:pPr>
      <w:r>
        <w:rPr>
          <w:sz w:val="12"/>
        </w:rPr>
        <w:t>знаками после разделителя целой и дробной частей значения.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right"/>
        <w:outlineLvl w:val="2"/>
      </w:pPr>
      <w:r>
        <w:t>Форма 2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center"/>
      </w:pPr>
      <w:bookmarkStart w:id="6" w:name="P338"/>
      <w:bookmarkEnd w:id="6"/>
      <w:r>
        <w:t>Сводный отчет</w:t>
      </w:r>
    </w:p>
    <w:p w:rsidR="00AD62B8" w:rsidRDefault="00AD62B8">
      <w:pPr>
        <w:pStyle w:val="ConsPlusNormal"/>
        <w:jc w:val="center"/>
      </w:pPr>
      <w:r>
        <w:t>о предоставлении субвенций бюджетам муниципальных</w:t>
      </w:r>
    </w:p>
    <w:p w:rsidR="00AD62B8" w:rsidRDefault="00AD62B8">
      <w:pPr>
        <w:pStyle w:val="ConsPlusNormal"/>
        <w:jc w:val="center"/>
      </w:pPr>
      <w:r>
        <w:t>образований Московской области на выплату компенсации</w:t>
      </w:r>
    </w:p>
    <w:p w:rsidR="00AD62B8" w:rsidRDefault="00AD62B8">
      <w:pPr>
        <w:pStyle w:val="ConsPlusNormal"/>
        <w:jc w:val="center"/>
      </w:pPr>
      <w:r>
        <w:t>родительской платы за присмотр и уход за детьми,</w:t>
      </w:r>
    </w:p>
    <w:p w:rsidR="00AD62B8" w:rsidRDefault="00AD62B8">
      <w:pPr>
        <w:pStyle w:val="ConsPlusNormal"/>
        <w:jc w:val="center"/>
      </w:pPr>
      <w:r>
        <w:t>осваивающими образовательные программы дошкольного</w:t>
      </w:r>
    </w:p>
    <w:p w:rsidR="00AD62B8" w:rsidRDefault="00AD62B8">
      <w:pPr>
        <w:pStyle w:val="ConsPlusNormal"/>
        <w:jc w:val="center"/>
      </w:pPr>
      <w:r>
        <w:t>образования в организациях Московской области,</w:t>
      </w:r>
    </w:p>
    <w:p w:rsidR="00AD62B8" w:rsidRDefault="00AD62B8">
      <w:pPr>
        <w:pStyle w:val="ConsPlusNormal"/>
        <w:jc w:val="center"/>
      </w:pPr>
      <w:r>
        <w:t>осуществляющих образовательную деятельность</w:t>
      </w:r>
    </w:p>
    <w:p w:rsidR="00AD62B8" w:rsidRDefault="00AD62B8">
      <w:pPr>
        <w:pStyle w:val="ConsPlusNormal"/>
        <w:jc w:val="center"/>
      </w:pPr>
      <w:r>
        <w:t>за ________________________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Cell"/>
        <w:jc w:val="both"/>
      </w:pPr>
      <w:r>
        <w:rPr>
          <w:sz w:val="12"/>
        </w:rPr>
        <w:t>┌─────────────┬───────────┬───────────┬─────────────┬──────────┬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62B8" w:rsidRDefault="00AD62B8">
      <w:pPr>
        <w:pStyle w:val="ConsPlusCell"/>
        <w:jc w:val="both"/>
      </w:pPr>
      <w:r>
        <w:rPr>
          <w:sz w:val="12"/>
        </w:rPr>
        <w:t>│Наименования │Остатки    │Возвращено │Предусмотрено│Получено  │Произведено расходов│в том числе:                                                                                                                                        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│муниципальных│средств    │в доход    │средств      │средств   │за счет средств     ├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│образований  │субвенций  │бюджета    │субвенций в  │субвенций │субвенций текущего  │на выплату компенсации родительской платы за присмотр и уход за      │на оплату труда работников, осуществляющих работу по обеспечению выплаты│на оплату банковских и почтовых услуг по перечислению компенсации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│Московской   │предыдущего│Московской │бюджете      │из бюджета│года с начала       │детьми, осваивающими образовательные программы дошкольного           │компенсации родительской платы за присмотр и уход за детьми,            │родительской платы за присмотр и уход за детьми, осваивающими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│области      │года в     │области    │Московской   │Московской│текущего года       │образования в организациях Московской области, осуществляющих        │осваивающими образовательные программы дошкольного образования в        │образовательные программы дошкольного образования в организациях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│бюджете    │остатков   │области на   │области с │(рублей)            │образовательную                                                      │организациях Московской области, осуществляющих образовательную         │Московской области, осуществляющих образовательную деятельность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│муниципаль-│средств    │текущий год  │начала    │                    │                                                                     │деятельность                                                            │     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│ного       │субвенций  │(рублей)     │текущего  │                    ├───────────┬───────────┬─────────────┬──────────┬────────────────────┼──────────────┬───────────┬─────────────┬──────────┬────────────────────┼───────────┬───────────┬──────────┬──────────┬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│образования│предыдущего│             │года      │                    │Остатки    │Возвращено │Предусмотрено│Получено  │Произведено расходов│Остатки       │Возвращено │Предусмотрено│Получено  │Произведено расходов│Остатки    │Возвращено │Предусмот-│Получено  │Произведено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│Московской │года в     │             │(рублей)  │                    │средств    │в доход    │средств      │средств   │за счет             │средств       │в доход    │средств      │средств   │за счет средств     │средств    │в доход    │рено      │средств   │расходов за счет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│области    │текущем    │             │          │                    │субвенций  │бюджета    │субвенций в  │субвенций │средств субвенций   │субвенций     │бюджета    │субвенций в  │субвенций │субвенций текущего  │субвенций  │бюджета    │средств   │субвенций │средств субвенций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│(рублей)   │году       │             │          │                    │предыдущего│Московской │бюджете      │из бюджета│текущего года с     │предыдущего   │Московской │бюджете      │из бюджета│года с начала       │предыдущего│Московской │субвенций │из бюджета│текущего года с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│(рублей)   │             │          │                    │года в     │области    │Московской   │Московской│начала текущего года│года в бюджете│области    │Московской   │Московской│текущего года       │года в     │области    │в бюджете │Московской│начала текущего года│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                    │бюджете    │остатков   │области на   │области с │(рублей)            │муниципального│остатков   │области на   │области с │(рублей)            │бюджете    │остатков   │Московской│области с │(рублей)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├───────────┬────────┤муниципаль-│средств    │текущий год  │начала    ├───────────┬────────┤образования   │средств    │текущий год  │начала    ├───────────┬────────┤муниципаль-│средств    │области на│начала    ├───────────┬────────┤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│Фактические│Кассовые│ного       │субвенций  │(рублей)     │текущего  │Фактические│Кассовые│Московской    │субвенций  │(рублей)     │текущего  │Фактические│Кассовые│ного       │субвенций  │текущий   │текущего  │Фактические│Кассовые│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│расходы    │расходы │образования│предыдущего│             │года      │расходы    │расходы │области       │предыдущего│             │года      │расходы    │расходы │образования│предыдущего│год       │года      │расходы    │расходы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           │        │Московской │года в     │             │(рублей)  │           │        │(рублей)      │года в     │             │(рублей)  │           │        │Московской │года в     │(рублей)  │(рублей)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           │        │области    │текущем    │             │          │           │        │              │текущем    │             │          │           │        │области    │текущем    │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           │        │(рублей)   │году       │             │          │           │        │              │году       │             │          │           │        │(рублей)   │году       │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           │        │           │(рублей)   │             │          │           │        │              │(рублей)   │             │          │           │        │           │(рублей)   │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┼───────────┼───────────┼─────────────┼──────────┼───────────┼────────┼───────────┼───────────┼─────────────┼──────────┼───────────┼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┼───────────┼──────────┼──────────┼────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1      │     2     │     3     │      4      │    5     │     6     │   7    │     8     │     9     │     10      │    11    │    12     │   13   │      14      │    15     │     16      │    17    │    18     │   19   │    20     │    21     │    22    │    23    │    24     │   25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┼───────────┼───────────┼─────────────┼──────────┼───────────┼────────┼───────────┼───────────┼─────────────┼──────────┼───────────┼────────┼──────────────┼───────────┼─────────────┼──────────┼───────────┼────────┼───────────┼───────────┼──────────┼──────────┼────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│           │           │             │          │           │        │           │           │             │          │           │        │              │           │             │          │           │        │           │           │          │          │    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└─────────────┴───────────┴───────────┴─────────────┴──────────┴───────────┴────────┴───────────┴───────────┴─────────────┴──────────┴───────────┴────────┴──────────────┴───────────┴─────────────┴──────────┴───────────┴────────┴───────────┴───────────┴──────────┴──────────┴───────────┴────────┘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62B8" w:rsidRDefault="00AD62B8">
      <w:pPr>
        <w:pStyle w:val="ConsPlusCell"/>
        <w:jc w:val="both"/>
      </w:pPr>
      <w:r>
        <w:rPr>
          <w:sz w:val="12"/>
        </w:rPr>
        <w:t>│Списочный состав детей (человек)                                                     │ВСЕГО                                                        │в том числе:                                                                                                                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         │                                                             ├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         │                                                             │за присмотр и уход за детьми, осваивающими образовательные   │за присмотр и уход за детьми, осваивающими образовательные   │за присмотр и уход за детьми, осваивающими образовательные   │</w:t>
      </w:r>
    </w:p>
    <w:p w:rsidR="00AD62B8" w:rsidRDefault="00AD62B8">
      <w:pPr>
        <w:pStyle w:val="ConsPlusCell"/>
        <w:jc w:val="both"/>
      </w:pPr>
      <w:r>
        <w:rPr>
          <w:sz w:val="12"/>
        </w:rPr>
        <w:lastRenderedPageBreak/>
        <w:t>│                                                                                     │                                                             │программы дошкольного образования в государственных          │программы дошкольного образования в муниципальных            │программы дошкольного образования в частных образовательных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         │                                                             │образовательных организациях Московской области              │образовательных организациях Московской области              │организациях Московской области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│ВСЕГО│в том числе:                                                                   │Количество детей, за присмотр и уход за которыми в           │Количество детей, за присмотр и уход за которыми             │Количество детей, за присмотр и уход за которыми             │Количество детей, за присмотр и уход за которыми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         │образовательных организациях                                 │                                                             │                                                             │                                              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         ├──────────────────────────────┬──────────────────────────────┼──────────────────────────────┬──────────────────────────────┼──────────────────────────────┬──────────────────────────────┼──────────────────────────────┬──────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         │предусмотрена компенсация     │выплачена компенсация         │предусмотрена компенсация     │выплачена компенсация         │предусмотрена компенсация     │выплачена компенсация         │предусмотрена компенсация     │выплачена компенсация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                                                                │родительской платы (человек)  │родительской платы (человек)  │родительской платы (человек)  │родительской платы (человек)  │родительской платы (человек)  │родительской платы (человек)  │родительской платы (человек)  │родительской платы (человек)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├───────────────┬───────────────┬───────────────┬───────────────┬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│посещающих     │посещающих     │посещающих     │посещающих     │посещающих     │всего│в том числе:            │всего│в том числе:            │всего│в том числе:            │всего│в том числе:            │всего│в том числе:            │всего│в том числе:            │всего│в том числе:            │всего│в том числе: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│государственные│муниципальные  │частные        │образовательные│индивидуальных │     ├───────┬───────┬────────┤     ├───────┬───────┬────────┤     ├───────┬───────┬────────┤     ├───────┬───────┬────────┤     ├───────┬───────┬────────┤     ├───────┬───────┬────────┤     ├───────┬───────┬────────┤     ├───────┬───────┬────────┤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│образовательные│образовательные│образовательные│организации,   │предпринимате- │     │1-й    │2-й    │3-й и   │     │1-й    │2-й    │3-й и   │     │1-й    │2-й    │3-й и   │     │1-й    │2-й    │3-й и   │     │1-й    │2-й    │3-й и   │     │1-й    │2-й    │3-й и   │     │1-й    │2-й    │3-й и   │     │1-й    │2-й    │3-й и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│организации    │организации    │организации    │осуществляющие │лей,           │     │ребенок│ребенок│последу-│     │ребенок│ребенок│последу-│     │ребенок│ребенок│последу-│     │ребенок│ребенок│последу-│     │ребенок│ребенок│последу-│     │ребенок│ребенок│последу-│     │ребенок│ребенок│последу-│     │ребенок│ребенок│последу-│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│Московской     │Московской     │Московской     │обучение       │осуществляющих │     │в семье│в      │ющие    │     │в семье│в семье│ющие    │     │в семье│в семье│ющие    │     │в семье│в семье│ющие    │     │в семье│в семье│ющие    │     │в семье│в      │ющие    │     │в семье│в семье│ющие    │     │в семье│в семье│ющие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│области,       │области,       │области,       │Московской     │образовательную│     │       │семье  │дети в  │     │       │       │дети    │     │       │       │дети    │     │       │       │дети    │     │       │       │дети в  │     │       │семье  │дети в  │     │       │       │дети в  │     │       │       │дети в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│реализующие    │реализующие    │реализующие    │области,       │деятельность с │     │       │       │семье   │     │       │       │в семье │     │       │       │в семье │     │       │       │в семье │     │       │       │семье   │     │       │       │семье   │     │       │       │семье   │     │       │       │семье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│программы      │программы      │программы      │реализующие    │привлечением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│дошкольного    │дошкольного    │дошкольного    │программы      │педагогических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│образования    │образования    │образования    │дошкольного    │работников,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│образования    │осуществляющих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│образовательные│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│организации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│Московской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│области,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│реализующие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│программы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│дошкольного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│образования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┼───────────────┼───────────────┼───────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26  │      27       │      28       │      29       │      30       │      31       │ 32  │  33   │  34   │   35   │ 36  │  37   │  38   │   39   │ 40  │  41   │  42   │   43   │ 44  │  45   │  46   │   47   │ 48  │  49   │  50   │   51   │ 52  │  53   │  54   │   55   │ 56  │  57   │  58   │   59   │ 60  │  61   │  62   │   63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────────┼───────────────┼───────────────┼───────────────┼───────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        │               │               │               │       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     │       │       │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└─────┴───────────────┴───────────────┴───────────────┴───────────────┴───────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┘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──────┐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                                                              │Количество  │Средняя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┤родителей,  │посещаемость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│за присмотр и уход за детьми, осваивающими образовательные   │за присмотр и уход за детьми, осваивающими образовательные   │получивших  │детьми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│программы дошкольного образования в организациях,            │программы дошкольного образования у индивидуальных           │компенсацию │образовательных│</w:t>
      </w:r>
    </w:p>
    <w:p w:rsidR="00AD62B8" w:rsidRDefault="00AD62B8">
      <w:pPr>
        <w:pStyle w:val="ConsPlusCell"/>
        <w:jc w:val="both"/>
      </w:pPr>
      <w:r>
        <w:rPr>
          <w:sz w:val="12"/>
        </w:rPr>
        <w:t>│осуществляющих обучение                                      │предпринимателей, осуществляющих образовательную             │родительской│организаций с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                                                        │деятельность с привлечением педагогических работников        │платы       │учетом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┤(человек)   │пропусков по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│Количество детей, за присмотр и уход за которыми             │Количество детей, за присмотр и уход за которыми             │            │болезни,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┬──────────────────────────────┼──────────────────────────────┬──────────────────────────────┤            │отпуска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│предусмотрена компенсация     │выплачена компенсация         │предусмотрена компенсация     │выплачена компенсация         │            │родителей и др.│</w:t>
      </w:r>
    </w:p>
    <w:p w:rsidR="00AD62B8" w:rsidRDefault="00AD62B8">
      <w:pPr>
        <w:pStyle w:val="ConsPlusCell"/>
        <w:jc w:val="both"/>
      </w:pPr>
      <w:r>
        <w:rPr>
          <w:sz w:val="12"/>
        </w:rPr>
        <w:t>│родительской платы (человек)  │родительской платы (человек)  │родительской платы (человек)  │родительской платы (человек)  │            │(месяцев)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┼─────┬────────────────────────┼─────┬────────────────────────┼─────┬────────────────────────┤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│всего│в том числе:            │всего│в том числе:            │всего│в том числе:            │всего│в том числе:         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├───────┬───────┬────────┤     ├───────┬───────┬────────┤     ├───────┬───────┬────────┤     ├───────┬───────┬────────┤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│1-й    │2-й    │3-й и   │     │1-й    │2-й    │3-й и   │     │1-й    │2-й    │3-й и   │     │1-й    │2-й    │3-й и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│ребенок│ребенок│последу-│     │ребенок│ребенок│последу-│     │ребенок│ребенок│последу-│     │ребенок│ребенок│последу-│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│в семье│в семье│ющие    │     │в семье│в семье│ющие    │     │в семье│в семье│ющие    │     │в семье│в семье│ющие 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│       │дети в  │     │       │       │дети в  │     │       │       │дети в  │     │       │       │дети в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│       │семье   │     │       │       │семье   │     │       │       │семье   │     │       │       │семье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───────┼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64  │  65   │  66   │   67   │ 68  │  69   │  70   │   71   │ 72  │  73   │  74   │   75   │ 76  │  77   │  78   │   79   │     80     │      81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├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┼───────┼───────┼────────┼────────────┼───────────────┤</w:t>
      </w:r>
    </w:p>
    <w:p w:rsidR="00AD62B8" w:rsidRDefault="00AD62B8">
      <w:pPr>
        <w:pStyle w:val="ConsPlusCell"/>
        <w:jc w:val="both"/>
      </w:pPr>
      <w:r>
        <w:rPr>
          <w:sz w:val="12"/>
        </w:rPr>
        <w:t>│     │       │       │        │     │       │       │        │     │       │       │        │     │       │       │        │            │               │</w:t>
      </w:r>
    </w:p>
    <w:p w:rsidR="00AD62B8" w:rsidRDefault="00AD62B8">
      <w:pPr>
        <w:pStyle w:val="ConsPlusCell"/>
        <w:jc w:val="both"/>
      </w:pPr>
      <w:r>
        <w:rPr>
          <w:sz w:val="12"/>
        </w:rPr>
        <w:t>└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┴───────┴───────┴────────┴────────────┴───────────────┘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Уполномоченное должностное лицо Министерства образования Московской области</w:t>
      </w:r>
    </w:p>
    <w:p w:rsidR="00AD62B8" w:rsidRDefault="00AD62B8">
      <w:pPr>
        <w:pStyle w:val="ConsPlusNonformat"/>
        <w:jc w:val="both"/>
      </w:pPr>
      <w:r>
        <w:rPr>
          <w:sz w:val="12"/>
        </w:rPr>
        <w:t>_____________________ __________________________________________</w:t>
      </w:r>
    </w:p>
    <w:p w:rsidR="00AD62B8" w:rsidRDefault="00AD62B8">
      <w:pPr>
        <w:pStyle w:val="ConsPlusNonformat"/>
        <w:jc w:val="both"/>
      </w:pPr>
      <w:r>
        <w:rPr>
          <w:sz w:val="12"/>
        </w:rPr>
        <w:t xml:space="preserve">      (подпись)       (расшифровка подписи - фамилия и инициалы)</w:t>
      </w:r>
    </w:p>
    <w:p w:rsidR="00AD62B8" w:rsidRDefault="00AD62B8">
      <w:pPr>
        <w:pStyle w:val="ConsPlusNonformat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(гербовая печать муниципального образования Московской области)</w:t>
      </w:r>
    </w:p>
    <w:p w:rsidR="00AD62B8" w:rsidRDefault="00AD62B8">
      <w:pPr>
        <w:pStyle w:val="ConsPlusNonformat"/>
        <w:jc w:val="both"/>
      </w:pPr>
      <w:r>
        <w:rPr>
          <w:sz w:val="12"/>
        </w:rPr>
        <w:t>"___" ___________ 20__ г.</w:t>
      </w:r>
    </w:p>
    <w:p w:rsidR="00AD62B8" w:rsidRDefault="00AD62B8">
      <w:pPr>
        <w:pStyle w:val="ConsPlusNonformat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Исполнитель __________________________________ _________________</w:t>
      </w:r>
    </w:p>
    <w:p w:rsidR="00AD62B8" w:rsidRDefault="00AD62B8">
      <w:pPr>
        <w:pStyle w:val="ConsPlusNonformat"/>
        <w:jc w:val="both"/>
      </w:pPr>
      <w:r>
        <w:rPr>
          <w:sz w:val="12"/>
        </w:rPr>
        <w:t xml:space="preserve">                   (фамилия и инициалы)            (телефон)</w:t>
      </w:r>
    </w:p>
    <w:p w:rsidR="00AD62B8" w:rsidRDefault="00AD62B8">
      <w:pPr>
        <w:pStyle w:val="ConsPlusNonformat"/>
        <w:jc w:val="both"/>
      </w:pPr>
    </w:p>
    <w:p w:rsidR="00AD62B8" w:rsidRDefault="00AD62B8">
      <w:pPr>
        <w:pStyle w:val="ConsPlusNonformat"/>
        <w:jc w:val="both"/>
      </w:pPr>
      <w:r>
        <w:rPr>
          <w:sz w:val="12"/>
        </w:rPr>
        <w:t>1. Заполняется нарастающим итогом на отчетную дату.</w:t>
      </w:r>
    </w:p>
    <w:p w:rsidR="00AD62B8" w:rsidRDefault="00AD62B8">
      <w:pPr>
        <w:pStyle w:val="ConsPlusNonformat"/>
        <w:jc w:val="both"/>
      </w:pPr>
      <w:r>
        <w:rPr>
          <w:sz w:val="12"/>
        </w:rPr>
        <w:t>2.  Числовые  значения  отчетных  показателей  необходимо  указать  с двумя</w:t>
      </w:r>
    </w:p>
    <w:p w:rsidR="00AD62B8" w:rsidRDefault="00AD62B8">
      <w:pPr>
        <w:pStyle w:val="ConsPlusNonformat"/>
        <w:jc w:val="both"/>
      </w:pPr>
      <w:r>
        <w:rPr>
          <w:sz w:val="12"/>
        </w:rPr>
        <w:t>знаками после разделителя целой и дробной частей значения.</w:t>
      </w: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jc w:val="both"/>
      </w:pPr>
    </w:p>
    <w:p w:rsidR="00AD62B8" w:rsidRDefault="00AD6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783" w:rsidRDefault="00766783"/>
    <w:sectPr w:rsidR="00766783" w:rsidSect="009E01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D62B8"/>
    <w:rsid w:val="00223269"/>
    <w:rsid w:val="00766783"/>
    <w:rsid w:val="00A66940"/>
    <w:rsid w:val="00AD62B8"/>
    <w:rsid w:val="00E1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1F573D1CD9F53EEEF3839B021AA358A22F4FE14C897AE580DCC87178C2B5B57B4ED50AB2664CB826920C86EBwDh0I" TargetMode="External"/><Relationship Id="rId18" Type="http://schemas.openxmlformats.org/officeDocument/2006/relationships/hyperlink" Target="consultantplus://offline/ref=531F573D1CD9F53EEEF3839B021AA358A32B4EE04C897AE580DCC87178C2B5B5694E8D06B36252B92C875AD7AD8531820F279058329A9AD6w8h8I" TargetMode="External"/><Relationship Id="rId26" Type="http://schemas.openxmlformats.org/officeDocument/2006/relationships/hyperlink" Target="consultantplus://offline/ref=531F573D1CD9F53EEEF3839B021AA358A32B4EE04C897AE580DCC87178C2B5B5694E8D06B36252B824875AD7AD8531820F279058329A9AD6w8h8I" TargetMode="External"/><Relationship Id="rId39" Type="http://schemas.openxmlformats.org/officeDocument/2006/relationships/hyperlink" Target="consultantplus://offline/ref=531F573D1CD9F53EEEF3839B021AA358A22C45E74B847AE580DCC87178C2B5B5694E8D06B36252BB22875AD7AD8531820F279058329A9AD6w8h8I" TargetMode="External"/><Relationship Id="rId21" Type="http://schemas.openxmlformats.org/officeDocument/2006/relationships/hyperlink" Target="consultantplus://offline/ref=531F573D1CD9F53EEEF3839B021AA358A02840E24D827AE580DCC87178C2B5B57B4ED50AB2664CB826920C86EBwDh0I" TargetMode="External"/><Relationship Id="rId34" Type="http://schemas.openxmlformats.org/officeDocument/2006/relationships/hyperlink" Target="consultantplus://offline/ref=531F573D1CD9F53EEEF3839B021AA358A22C42E64F847AE580DCC87178C2B5B5694E8D06B36252B821875AD7AD8531820F279058329A9AD6w8h8I" TargetMode="External"/><Relationship Id="rId42" Type="http://schemas.openxmlformats.org/officeDocument/2006/relationships/hyperlink" Target="consultantplus://offline/ref=531F573D1CD9F53EEEF3839B021AA358A22C45E74B847AE580DCC87178C2B5B5694E8D06B36252BA2D875AD7AD8531820F279058329A9AD6w8h8I" TargetMode="External"/><Relationship Id="rId47" Type="http://schemas.openxmlformats.org/officeDocument/2006/relationships/hyperlink" Target="consultantplus://offline/ref=531F573D1CD9F53EEEF3839B021AA358A32743E04F807AE580DCC87178C2B5B5694E8D06B36252BA24875AD7AD8531820F279058329A9AD6w8h8I" TargetMode="External"/><Relationship Id="rId50" Type="http://schemas.openxmlformats.org/officeDocument/2006/relationships/hyperlink" Target="consultantplus://offline/ref=531F573D1CD9F53EEEF3839B021AA358A32743E04F807AE580DCC87178C2B5B5694E8D06B36252BA26875AD7AD8531820F279058329A9AD6w8h8I" TargetMode="External"/><Relationship Id="rId55" Type="http://schemas.openxmlformats.org/officeDocument/2006/relationships/hyperlink" Target="consultantplus://offline/ref=531F573D1CD9F53EEEF3839B021AA358A22C45E74B847AE580DCC87178C2B5B5694E8D06B36252BF27875AD7AD8531820F279058329A9AD6w8h8I" TargetMode="External"/><Relationship Id="rId7" Type="http://schemas.openxmlformats.org/officeDocument/2006/relationships/hyperlink" Target="consultantplus://offline/ref=531F573D1CD9F53EEEF3839B021AA358A32743E04F807AE580DCC87178C2B5B5694E8D06B36252B921875AD7AD8531820F279058329A9AD6w8h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1F573D1CD9F53EEEF3839B021AA358A22C45E74B847AE580DCC87178C2B5B5694E8D06B36252B827875AD7AD8531820F279058329A9AD6w8h8I" TargetMode="External"/><Relationship Id="rId20" Type="http://schemas.openxmlformats.org/officeDocument/2006/relationships/hyperlink" Target="consultantplus://offline/ref=531F573D1CD9F53EEEF3839B021AA358A02840E049827AE580DCC87178C2B5B57B4ED50AB2664CB826920C86EBwDh0I" TargetMode="External"/><Relationship Id="rId29" Type="http://schemas.openxmlformats.org/officeDocument/2006/relationships/hyperlink" Target="consultantplus://offline/ref=531F573D1CD9F53EEEF3839B021AA358A22C45E74B847AE580DCC87178C2B5B5694E8D06B36252B820875AD7AD8531820F279058329A9AD6w8h8I" TargetMode="External"/><Relationship Id="rId41" Type="http://schemas.openxmlformats.org/officeDocument/2006/relationships/hyperlink" Target="consultantplus://offline/ref=531F573D1CD9F53EEEF3839B021AA358A22C45E74B847AE580DCC87178C2B5B5694E8D06B36252BA22875AD7AD8531820F279058329A9AD6w8h8I" TargetMode="External"/><Relationship Id="rId54" Type="http://schemas.openxmlformats.org/officeDocument/2006/relationships/hyperlink" Target="consultantplus://offline/ref=531F573D1CD9F53EEEF3839B021AA358A22C45E74B847AE580DCC87178C2B5B5694E8D06B36252BF25875AD7AD8531820F279058329A9AD6w8h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1F573D1CD9F53EEEF3839B021AA358A32B4EE04C897AE580DCC87178C2B5B5694E8D06B36252B921875AD7AD8531820F279058329A9AD6w8h8I" TargetMode="External"/><Relationship Id="rId11" Type="http://schemas.openxmlformats.org/officeDocument/2006/relationships/hyperlink" Target="consultantplus://offline/ref=531F573D1CD9F53EEEF38295171AA358A22A40E64A847AE580DCC87178C2B5B5694E8D06B3625AB127875AD7AD8531820F279058329A9AD6w8h8I" TargetMode="External"/><Relationship Id="rId24" Type="http://schemas.openxmlformats.org/officeDocument/2006/relationships/hyperlink" Target="consultantplus://offline/ref=531F573D1CD9F53EEEF3839B021AA358A22F4FE341817AE580DCC87178C2B5B5694E8D06B36252B923875AD7AD8531820F279058329A9AD6w8h8I" TargetMode="External"/><Relationship Id="rId32" Type="http://schemas.openxmlformats.org/officeDocument/2006/relationships/image" Target="media/image2.wmf"/><Relationship Id="rId37" Type="http://schemas.openxmlformats.org/officeDocument/2006/relationships/hyperlink" Target="consultantplus://offline/ref=531F573D1CD9F53EEEF3839B021AA358A22C42E64F847AE580DCC87178C2B5B5694E8D06B36252BA26875AD7AD8531820F279058329A9AD6w8h8I" TargetMode="External"/><Relationship Id="rId40" Type="http://schemas.openxmlformats.org/officeDocument/2006/relationships/hyperlink" Target="consultantplus://offline/ref=531F573D1CD9F53EEEF3839B021AA358A32C41EF48837AE580DCC87178C2B5B5694E8D06B36252B827875AD7AD8531820F279058329A9AD6w8h8I" TargetMode="External"/><Relationship Id="rId45" Type="http://schemas.openxmlformats.org/officeDocument/2006/relationships/hyperlink" Target="consultantplus://offline/ref=531F573D1CD9F53EEEF3839B021AA358A22C45E74B847AE580DCC87178C2B5B5694E8D06B36252BD20875AD7AD8531820F279058329A9AD6w8h8I" TargetMode="External"/><Relationship Id="rId53" Type="http://schemas.openxmlformats.org/officeDocument/2006/relationships/hyperlink" Target="consultantplus://offline/ref=531F573D1CD9F53EEEF3839B021AA358A22C45E74B847AE580DCC87178C2B5B5694E8D06B36252BF24875AD7AD8531820F279058329A9AD6w8h8I" TargetMode="External"/><Relationship Id="rId58" Type="http://schemas.openxmlformats.org/officeDocument/2006/relationships/hyperlink" Target="consultantplus://offline/ref=531F573D1CD9F53EEEF3839B021AA358A22F47E248827AE580DCC87178C2B5B5694E8D06B36254BD23875AD7AD8531820F279058329A9AD6w8h8I" TargetMode="External"/><Relationship Id="rId5" Type="http://schemas.openxmlformats.org/officeDocument/2006/relationships/hyperlink" Target="consultantplus://offline/ref=531F573D1CD9F53EEEF3839B021AA358A22F47E248827AE580DCC87178C2B5B5694E8D06B36254BD21875AD7AD8531820F279058329A9AD6w8h8I" TargetMode="External"/><Relationship Id="rId15" Type="http://schemas.openxmlformats.org/officeDocument/2006/relationships/hyperlink" Target="consultantplus://offline/ref=531F573D1CD9F53EEEF3839B021AA358A22F4FE341817AE580DCC87178C2B5B5694E8D06B36252B922875AD7AD8531820F279058329A9AD6w8h8I" TargetMode="External"/><Relationship Id="rId23" Type="http://schemas.openxmlformats.org/officeDocument/2006/relationships/hyperlink" Target="consultantplus://offline/ref=531F573D1CD9F53EEEF3839B021AA358A32743E04F807AE580DCC87178C2B5B5694E8D06B36252B922875AD7AD8531820F279058329A9AD6w8h8I" TargetMode="External"/><Relationship Id="rId28" Type="http://schemas.openxmlformats.org/officeDocument/2006/relationships/hyperlink" Target="consultantplus://offline/ref=531F573D1CD9F53EEEF3839B021AA358A22F4FE341817AE580DCC87178C2B5B5694E8D06B36252B92C875AD7AD8531820F279058329A9AD6w8h8I" TargetMode="External"/><Relationship Id="rId36" Type="http://schemas.openxmlformats.org/officeDocument/2006/relationships/hyperlink" Target="consultantplus://offline/ref=531F573D1CD9F53EEEF3839B021AA358A22C42E64F847AE580DCC87178C2B5B5694E8D06B36252BA24875AD7AD8531820F279058329A9AD6w8h8I" TargetMode="External"/><Relationship Id="rId49" Type="http://schemas.openxmlformats.org/officeDocument/2006/relationships/hyperlink" Target="consultantplus://offline/ref=531F573D1CD9F53EEEF3839B021AA358A22F47E248827AE580DCC87178C2B5B5694E8D06B36254BD21875AD7AD8531820F279058329A9AD6w8h8I" TargetMode="External"/><Relationship Id="rId57" Type="http://schemas.openxmlformats.org/officeDocument/2006/relationships/hyperlink" Target="consultantplus://offline/ref=531F573D1CD9F53EEEF3839B021AA358A22C45E74B847AE580DCC87178C2B5B5694E8D06B36252BF20875AD7AD8531820F279058329A9AD6w8h8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31F573D1CD9F53EEEF3839B021AA358A22C42E64F847AE580DCC87178C2B5B5694E8D06B36252B825875AD7AD8531820F279058329A9AD6w8h8I" TargetMode="External"/><Relationship Id="rId19" Type="http://schemas.openxmlformats.org/officeDocument/2006/relationships/hyperlink" Target="consultantplus://offline/ref=531F573D1CD9F53EEEF3839B021AA358A22C42E64F847AE580DCC87178C2B5B5694E8D06B36252B826875AD7AD8531820F279058329A9AD6w8h8I" TargetMode="External"/><Relationship Id="rId31" Type="http://schemas.openxmlformats.org/officeDocument/2006/relationships/image" Target="media/image1.wmf"/><Relationship Id="rId44" Type="http://schemas.openxmlformats.org/officeDocument/2006/relationships/hyperlink" Target="consultantplus://offline/ref=531F573D1CD9F53EEEF3839B021AA358A22C45E74B847AE580DCC87178C2B5B5694E8D06B36252BD27875AD7AD8531820F279058329A9AD6w8h8I" TargetMode="External"/><Relationship Id="rId52" Type="http://schemas.openxmlformats.org/officeDocument/2006/relationships/hyperlink" Target="consultantplus://offline/ref=531F573D1CD9F53EEEF3839B021AA358A22C45E74B847AE580DCC87178C2B5B5694E8D06B36252BC2D875AD7AD8531820F279058329A9AD6w8h8I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531F573D1CD9F53EEEF3839B021AA358A32C41EF48837AE580DCC87178C2B5B5694E8D06B36252B921875AD7AD8531820F279058329A9AD6w8h8I" TargetMode="External"/><Relationship Id="rId9" Type="http://schemas.openxmlformats.org/officeDocument/2006/relationships/hyperlink" Target="consultantplus://offline/ref=531F573D1CD9F53EEEF3839B021AA358A22C45E74B847AE580DCC87178C2B5B5694E8D06B36252B825875AD7AD8531820F279058329A9AD6w8h8I" TargetMode="External"/><Relationship Id="rId14" Type="http://schemas.openxmlformats.org/officeDocument/2006/relationships/hyperlink" Target="consultantplus://offline/ref=531F573D1CD9F53EEEF3839B021AA358A22E45EF49857AE580DCC87178C2B5B57B4ED50AB2664CB826920C86EBwDh0I" TargetMode="External"/><Relationship Id="rId22" Type="http://schemas.openxmlformats.org/officeDocument/2006/relationships/hyperlink" Target="consultantplus://offline/ref=531F573D1CD9F53EEEF3839B021AA358A32C41EF48837AE580DCC87178C2B5B5694E8D06B36252B922875AD7AD8531820F279058329A9AD6w8h8I" TargetMode="External"/><Relationship Id="rId27" Type="http://schemas.openxmlformats.org/officeDocument/2006/relationships/hyperlink" Target="consultantplus://offline/ref=531F573D1CD9F53EEEF3839B021AA358A32743E04F807AE580DCC87178C2B5B5694E8D06B36252B827875AD7AD8531820F279058329A9AD6w8h8I" TargetMode="External"/><Relationship Id="rId30" Type="http://schemas.openxmlformats.org/officeDocument/2006/relationships/hyperlink" Target="consultantplus://offline/ref=531F573D1CD9F53EEEF3839B021AA358A22C42E64F847AE580DCC87178C2B5B5694E8D06B36252B820875AD7AD8531820F279058329A9AD6w8h8I" TargetMode="External"/><Relationship Id="rId35" Type="http://schemas.openxmlformats.org/officeDocument/2006/relationships/hyperlink" Target="consultantplus://offline/ref=531F573D1CD9F53EEEF3839B021AA358A22C45E74B847AE580DCC87178C2B5B5694E8D06B36252B821875AD7AD8531820F279058329A9AD6w8h8I" TargetMode="External"/><Relationship Id="rId43" Type="http://schemas.openxmlformats.org/officeDocument/2006/relationships/hyperlink" Target="consultantplus://offline/ref=531F573D1CD9F53EEEF3839B021AA358A22C45E74B847AE580DCC87178C2B5B5694E8D06B36252BD25875AD7AD8531820F279058329A9AD6w8h8I" TargetMode="External"/><Relationship Id="rId48" Type="http://schemas.openxmlformats.org/officeDocument/2006/relationships/hyperlink" Target="consultantplus://offline/ref=531F573D1CD9F53EEEF3839B021AA358A32C41EF48837AE580DCC87178C2B5B5694E8D06B36252B821875AD7AD8531820F279058329A9AD6w8h8I" TargetMode="External"/><Relationship Id="rId56" Type="http://schemas.openxmlformats.org/officeDocument/2006/relationships/hyperlink" Target="consultantplus://offline/ref=531F573D1CD9F53EEEF38295171AA358A22842E44F807AE580DCC87178C2B5B5694E8D03B56054B270DD4AD3E4D1389D0A3B8F582C9Aw9hAI" TargetMode="External"/><Relationship Id="rId8" Type="http://schemas.openxmlformats.org/officeDocument/2006/relationships/hyperlink" Target="consultantplus://offline/ref=531F573D1CD9F53EEEF3839B021AA358A22F4FE341817AE580DCC87178C2B5B5694E8D06B36252B921875AD7AD8531820F279058329A9AD6w8h8I" TargetMode="External"/><Relationship Id="rId51" Type="http://schemas.openxmlformats.org/officeDocument/2006/relationships/hyperlink" Target="consultantplus://offline/ref=531F573D1CD9F53EEEF3839B021AA358A22C45E74B847AE580DCC87178C2B5B5694E8D06B36252BC23875AD7AD8531820F279058329A9AD6w8h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1F573D1CD9F53EEEF3839B021AA358A22C42E04D837AE580DCC87178C2B5B5694E8D06B36251BE24875AD7AD8531820F279058329A9AD6w8h8I" TargetMode="External"/><Relationship Id="rId17" Type="http://schemas.openxmlformats.org/officeDocument/2006/relationships/hyperlink" Target="consultantplus://offline/ref=531F573D1CD9F53EEEF3839B021AA358A32B4EE04C897AE580DCC87178C2B5B5694E8D06B36252B923875AD7AD8531820F279058329A9AD6w8h8I" TargetMode="External"/><Relationship Id="rId25" Type="http://schemas.openxmlformats.org/officeDocument/2006/relationships/hyperlink" Target="consultantplus://offline/ref=531F573D1CD9F53EEEF3839B021AA358A32C41EF48837AE580DCC87178C2B5B5694E8D06B36252B923875AD7AD8531820F279058329A9AD6w8h8I" TargetMode="External"/><Relationship Id="rId33" Type="http://schemas.openxmlformats.org/officeDocument/2006/relationships/image" Target="media/image3.wmf"/><Relationship Id="rId38" Type="http://schemas.openxmlformats.org/officeDocument/2006/relationships/hyperlink" Target="consultantplus://offline/ref=531F573D1CD9F53EEEF3839B021AA358A22C45E74B847AE580DCC87178C2B5B5694E8D06B36252BB24875AD7AD8531820F279058329A9AD6w8h8I" TargetMode="External"/><Relationship Id="rId46" Type="http://schemas.openxmlformats.org/officeDocument/2006/relationships/hyperlink" Target="consultantplus://offline/ref=531F573D1CD9F53EEEF3839B021AA358A22C45E74B847AE580DCC87178C2B5B5694E8D06B36252BC25875AD7AD8531820F279058329A9AD6w8h8I" TargetMode="External"/><Relationship Id="rId59" Type="http://schemas.openxmlformats.org/officeDocument/2006/relationships/hyperlink" Target="consultantplus://offline/ref=531F573D1CD9F53EEEF3839B021AA358A22C45E74B847AE580DCC87178C2B5B5694E8D06B36252BF22875AD7AD8531820F279058329A9AD6w8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12512</Words>
  <Characters>71325</Characters>
  <Application>Microsoft Office Word</Application>
  <DocSecurity>0</DocSecurity>
  <Lines>594</Lines>
  <Paragraphs>167</Paragraphs>
  <ScaleCrop>false</ScaleCrop>
  <Company>SPecialiST RePack</Company>
  <LinksUpToDate>false</LinksUpToDate>
  <CharactersWithSpaces>83670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arm002</cp:lastModifiedBy>
  <cp:revision>2</cp:revision>
  <dcterms:created xsi:type="dcterms:W3CDTF">2020-12-14T09:41:00Z</dcterms:created>
  <dcterms:modified xsi:type="dcterms:W3CDTF">2020-12-14T09:41:00Z</dcterms:modified>
</cp:coreProperties>
</file>